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D6" w:rsidRDefault="00B345A2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C40CD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40C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C40C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C40CD6" w:rsidRDefault="00C40CD6">
            <w:pPr>
              <w:rPr>
                <w:color w:val="000000"/>
              </w:rPr>
            </w:pPr>
          </w:p>
        </w:tc>
      </w:tr>
    </w:tbl>
    <w:p w:rsidR="00C40CD6" w:rsidRDefault="00C40C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0C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SBR012-2408120059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18:28:000049:444, пл</w:t>
            </w:r>
            <w:r>
              <w:rPr>
                <w:color w:val="000000"/>
              </w:rPr>
              <w:t>ощадью 1043 кв.м, расположенного по адресу: Удмуртская Республика, г. Глазов, ул. Удмуртская, земельный участок 46 «б»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C40CD6" w:rsidRDefault="00C40C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0C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C40CD6" w:rsidRDefault="00C40CD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C40CD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C40CD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C40CD6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C40CD6" w:rsidRDefault="00C40CD6">
            <w:pPr>
              <w:rPr>
                <w:color w:val="000000"/>
                <w:sz w:val="10"/>
              </w:rPr>
            </w:pPr>
          </w:p>
        </w:tc>
      </w:tr>
    </w:tbl>
    <w:p w:rsidR="00C40CD6" w:rsidRDefault="00C40CD6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C40CD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C40CD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40CD6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C40CD6" w:rsidRDefault="00C40CD6">
            <w:pPr>
              <w:rPr>
                <w:color w:val="000000"/>
              </w:rPr>
            </w:pPr>
          </w:p>
        </w:tc>
      </w:tr>
    </w:tbl>
    <w:p w:rsidR="00C40CD6" w:rsidRDefault="00C40C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0C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состоялся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C40CD6" w:rsidRDefault="00C40CD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40CD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C40C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аукциона Удмуртская 46б от 16.09.2024.docx</w:t>
                  </w:r>
                  <w:r>
                    <w:rPr>
                      <w:color w:val="000000"/>
                    </w:rPr>
                    <w:br/>
                    <w:t>16.09.2024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40CD6" w:rsidRDefault="00C40CD6">
            <w:pPr>
              <w:rPr>
                <w:color w:val="000000"/>
              </w:rPr>
            </w:pP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Передача файла протокола в ГИ</w:t>
            </w:r>
            <w:r>
              <w:rPr>
                <w:color w:val="000000"/>
              </w:rPr>
              <w:t xml:space="preserve">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C40CD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C40CD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40CD6" w:rsidRDefault="00C40CD6">
            <w:pPr>
              <w:rPr>
                <w:color w:val="000000"/>
              </w:rPr>
            </w:pPr>
          </w:p>
        </w:tc>
      </w:tr>
    </w:tbl>
    <w:p w:rsidR="00C40CD6" w:rsidRDefault="00C40CD6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C40CD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C40CD6" w:rsidRDefault="00C40CD6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C40CD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Срок </w:t>
                  </w:r>
                  <w:r>
                    <w:rPr>
                      <w:color w:val="000000"/>
                    </w:rPr>
                    <w:t>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0CD6" w:rsidRDefault="00B345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C40CD6" w:rsidRDefault="00C40CD6">
            <w:pPr>
              <w:rPr>
                <w:color w:val="000000"/>
              </w:rPr>
            </w:pPr>
          </w:p>
        </w:tc>
      </w:tr>
    </w:tbl>
    <w:p w:rsidR="00C40CD6" w:rsidRDefault="00C40CD6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C40CD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C40CD6">
            <w:pPr>
              <w:rPr>
                <w:color w:val="000000"/>
              </w:rPr>
            </w:pP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16.09.2024 08:30:03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16.09.2024 08:30:07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16.09.2024 08:30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2213009</w:t>
            </w:r>
          </w:p>
        </w:tc>
      </w:tr>
      <w:tr w:rsidR="00C40C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0CD6" w:rsidRDefault="00B345A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345A2"/>
    <w:rsid w:val="00C40CD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BE2274B-1768-45AC-A90A-A301465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B345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3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8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2024-09-16T05:28:00Z</cp:lastPrinted>
  <dcterms:created xsi:type="dcterms:W3CDTF">2024-09-16T05:30:00Z</dcterms:created>
  <dcterms:modified xsi:type="dcterms:W3CDTF">2024-09-16T05:30:00Z</dcterms:modified>
</cp:coreProperties>
</file>