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3" w:rsidRDefault="00880213" w:rsidP="008802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80213">
        <w:rPr>
          <w:rFonts w:ascii="Times New Roman" w:hAnsi="Times New Roman" w:cs="Times New Roman"/>
          <w:sz w:val="26"/>
          <w:szCs w:val="26"/>
        </w:rPr>
        <w:t xml:space="preserve">         </w:t>
      </w:r>
      <w:r w:rsidR="00410D12" w:rsidRPr="00880213">
        <w:rPr>
          <w:rFonts w:ascii="Times New Roman" w:hAnsi="Times New Roman" w:cs="Times New Roman"/>
          <w:sz w:val="26"/>
          <w:szCs w:val="26"/>
        </w:rPr>
        <w:t>Лампы ртутные, ртутно-кварцевые, люминесцентные, утратившие потребительские свойства батарейки являются отходами 1-2 классов опасности. Опасные для здоровья людей, животных, загрязняющие окружающую среду отходы необходимо правильно утилизировать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802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0213" w:rsidRDefault="00880213" w:rsidP="008802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80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80213">
        <w:rPr>
          <w:rFonts w:ascii="Times New Roman" w:hAnsi="Times New Roman" w:cs="Times New Roman"/>
          <w:sz w:val="26"/>
          <w:szCs w:val="26"/>
        </w:rPr>
        <w:t>Согласно действующему законодательству одним из направлений деятельности управляющих организаций является сбор и размещение отработанных ртутьсодержащих ламп у населения бесплатно. Данная услуга входит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РФ от 3 апреля 2013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0213">
        <w:rPr>
          <w:rFonts w:ascii="Times New Roman" w:hAnsi="Times New Roman" w:cs="Times New Roman"/>
          <w:sz w:val="26"/>
          <w:szCs w:val="26"/>
        </w:rPr>
        <w:t>290.</w:t>
      </w:r>
    </w:p>
    <w:p w:rsidR="00453168" w:rsidRDefault="00453168" w:rsidP="008802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управляющих организаций </w:t>
      </w:r>
      <w:r w:rsidR="005D1A95">
        <w:rPr>
          <w:rFonts w:ascii="Times New Roman" w:hAnsi="Times New Roman" w:cs="Times New Roman"/>
          <w:sz w:val="26"/>
          <w:szCs w:val="26"/>
        </w:rPr>
        <w:t xml:space="preserve">города Глазова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можно найти по следующей ссылке:</w:t>
      </w:r>
    </w:p>
    <w:p w:rsidR="00453168" w:rsidRDefault="00453168" w:rsidP="008802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53168">
        <w:rPr>
          <w:rFonts w:ascii="Times New Roman" w:hAnsi="Times New Roman" w:cs="Times New Roman"/>
          <w:sz w:val="26"/>
          <w:szCs w:val="26"/>
        </w:rPr>
        <w:t>http://glazov-gov.ru/city/cityzen/zhkh/uprorg/</w:t>
      </w:r>
    </w:p>
    <w:p w:rsidR="00880213" w:rsidRPr="00880213" w:rsidRDefault="00880213" w:rsidP="0088021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880213" w:rsidRPr="0088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4F"/>
    <w:rsid w:val="003B644F"/>
    <w:rsid w:val="00410D12"/>
    <w:rsid w:val="00453168"/>
    <w:rsid w:val="005D1A95"/>
    <w:rsid w:val="007346B6"/>
    <w:rsid w:val="00766F5F"/>
    <w:rsid w:val="007D4AA3"/>
    <w:rsid w:val="00880213"/>
    <w:rsid w:val="009B1401"/>
    <w:rsid w:val="00B53810"/>
    <w:rsid w:val="00C45D04"/>
    <w:rsid w:val="00DB08FB"/>
    <w:rsid w:val="00E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ЖКХ</dc:creator>
  <cp:keywords/>
  <dc:description/>
  <cp:lastModifiedBy>Секретарь ЖКХ</cp:lastModifiedBy>
  <cp:revision>6</cp:revision>
  <dcterms:created xsi:type="dcterms:W3CDTF">2021-12-14T10:12:00Z</dcterms:created>
  <dcterms:modified xsi:type="dcterms:W3CDTF">2021-12-14T11:54:00Z</dcterms:modified>
</cp:coreProperties>
</file>