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FD5862" w:rsidTr="00F572DF">
        <w:tc>
          <w:tcPr>
            <w:tcW w:w="3934" w:type="dxa"/>
          </w:tcPr>
          <w:p w:rsidR="00F572DF" w:rsidRPr="00FD5862" w:rsidRDefault="00F572DF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FD5862" w:rsidRDefault="00F572DF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FD5862" w:rsidRDefault="00F572DF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FD5862" w:rsidRDefault="00F572DF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FD5862" w:rsidRDefault="008E7145" w:rsidP="00FD5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FD5862" w:rsidRDefault="00775883" w:rsidP="00FD5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FD5862" w:rsidRDefault="00F572DF" w:rsidP="00FD5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FD5862" w:rsidRDefault="00F572DF" w:rsidP="00FD5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Pr="00FD5862" w:rsidRDefault="00F572DF" w:rsidP="00FD5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 xml:space="preserve">на </w:t>
      </w:r>
      <w:r w:rsidR="000C6FFE" w:rsidRPr="00FD5862">
        <w:rPr>
          <w:rFonts w:ascii="Times New Roman" w:hAnsi="Times New Roman" w:cs="Times New Roman"/>
          <w:sz w:val="24"/>
          <w:szCs w:val="24"/>
        </w:rPr>
        <w:t>ию</w:t>
      </w:r>
      <w:r w:rsidR="003942FE" w:rsidRPr="00FD5862">
        <w:rPr>
          <w:rFonts w:ascii="Times New Roman" w:hAnsi="Times New Roman" w:cs="Times New Roman"/>
          <w:sz w:val="24"/>
          <w:szCs w:val="24"/>
        </w:rPr>
        <w:t>л</w:t>
      </w:r>
      <w:r w:rsidR="000C6FFE" w:rsidRPr="00FD5862">
        <w:rPr>
          <w:rFonts w:ascii="Times New Roman" w:hAnsi="Times New Roman" w:cs="Times New Roman"/>
          <w:sz w:val="24"/>
          <w:szCs w:val="24"/>
        </w:rPr>
        <w:t>ь</w:t>
      </w:r>
      <w:r w:rsidR="00E65364" w:rsidRPr="00FD5862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FD5862">
        <w:rPr>
          <w:rFonts w:ascii="Times New Roman" w:hAnsi="Times New Roman" w:cs="Times New Roman"/>
          <w:sz w:val="24"/>
          <w:szCs w:val="24"/>
        </w:rPr>
        <w:t>202</w:t>
      </w:r>
      <w:r w:rsidR="00B30FF3" w:rsidRPr="00FD5862">
        <w:rPr>
          <w:rFonts w:ascii="Times New Roman" w:hAnsi="Times New Roman" w:cs="Times New Roman"/>
          <w:sz w:val="24"/>
          <w:szCs w:val="24"/>
        </w:rPr>
        <w:t xml:space="preserve">1 </w:t>
      </w:r>
      <w:r w:rsidRPr="00FD5862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FD5862" w:rsidRDefault="00995A0D" w:rsidP="00FD5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FD5862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FD5862" w:rsidRDefault="00F572DF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FD5862" w:rsidRDefault="00F572DF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2, 9, 16, 23, 30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5, 12, 19, 26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Аппаратные совещания при заместителях Главы Администрации  города Глазова 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викторина «Шиворот навыворот»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КЦ «Россия КСЦ «Победа»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-игровая программа «Иван Купала настает, он летний дух, солнцеворот»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КЦ «Россия КСЦ «Победа»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7, 14, 21, 28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Диспетчерское совещание по вопросам ЖКХ</w:t>
            </w:r>
          </w:p>
        </w:tc>
      </w:tr>
      <w:tr w:rsidR="00FD5862" w:rsidRPr="00FD5862" w:rsidTr="00FD5862">
        <w:trPr>
          <w:trHeight w:val="257"/>
        </w:trPr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Оздоровительное мероприятие «Фитнес-лето»</w:t>
            </w:r>
          </w:p>
          <w:p w:rsidR="00FD5862" w:rsidRPr="00FD5862" w:rsidRDefault="00FD5862" w:rsidP="00FD5862">
            <w:pPr>
              <w:pStyle w:val="3"/>
              <w:numPr>
                <w:ilvl w:val="0"/>
                <w:numId w:val="0"/>
              </w:numPr>
              <w:outlineLvl w:val="2"/>
              <w:rPr>
                <w:szCs w:val="24"/>
              </w:rPr>
            </w:pPr>
            <w:r w:rsidRPr="00FD5862">
              <w:rPr>
                <w:szCs w:val="24"/>
              </w:rPr>
              <w:t>МАУ СКК «Прогресс»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Семейная интерактивная игра «Гадаем на ромашке» (</w:t>
            </w:r>
            <w:proofErr w:type="gram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семьи, любви и верности)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10.00-18.00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«ЦБС </w:t>
            </w:r>
            <w:proofErr w:type="spell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лазова</w:t>
            </w:r>
            <w:proofErr w:type="spell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 им. В.Г. Короленко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«Семья. Любовь. Верность» (</w:t>
            </w:r>
            <w:proofErr w:type="gram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семьи, любви и верности)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«ЦБС </w:t>
            </w:r>
            <w:proofErr w:type="spell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лазова</w:t>
            </w:r>
            <w:proofErr w:type="spell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«Ромашковое настроение» (</w:t>
            </w:r>
            <w:proofErr w:type="gram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семьи, любви и верности)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10.00-18.00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«ЦБС </w:t>
            </w:r>
            <w:proofErr w:type="spell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лазова</w:t>
            </w:r>
            <w:proofErr w:type="spell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 им. В.Г. Короленко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Рок-концерт </w:t>
            </w:r>
            <w:proofErr w:type="gram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семьи, любви и верности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«КЦ «Россия»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Проведение акции «</w:t>
            </w:r>
            <w:r w:rsidRPr="00FD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»: конкурс рисунков обитателей океана, выставка рисунков, выставка мусора и фотографий обитателей океанов, которым этот мусор навредил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bCs/>
                <w:sz w:val="24"/>
                <w:szCs w:val="24"/>
              </w:rPr>
              <w:t>МБУ «Молодежный центр»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pStyle w:val="ad"/>
              <w:rPr>
                <w:color w:val="000000"/>
              </w:rPr>
            </w:pPr>
            <w:proofErr w:type="spellStart"/>
            <w:r w:rsidRPr="00FD5862">
              <w:rPr>
                <w:color w:val="000000"/>
              </w:rPr>
              <w:t>Квест</w:t>
            </w:r>
            <w:proofErr w:type="spellEnd"/>
            <w:r w:rsidRPr="00FD5862">
              <w:rPr>
                <w:color w:val="000000"/>
              </w:rPr>
              <w:t xml:space="preserve"> «Тайна острова 33 попугаев»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КЦ «Россия КСЦ «Победа»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pStyle w:val="ad"/>
              <w:rPr>
                <w:color w:val="000000"/>
              </w:rPr>
            </w:pPr>
            <w:r w:rsidRPr="00FD5862">
              <w:rPr>
                <w:color w:val="000000"/>
              </w:rPr>
              <w:t>Игровая программа «Планета ромашек», посвященная Дню семьи, любви и верности</w:t>
            </w:r>
            <w:bookmarkStart w:id="0" w:name="_GoBack"/>
            <w:bookmarkEnd w:id="0"/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КЦ «Россия КСЦ «Победа»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Познавательно-игровая программа «2х2»</w:t>
            </w:r>
          </w:p>
          <w:p w:rsidR="00FD5862" w:rsidRPr="00FD5862" w:rsidRDefault="00FD5862" w:rsidP="00FD5862">
            <w:pPr>
              <w:tabs>
                <w:tab w:val="left" w:pos="1155"/>
                <w:tab w:val="center" w:pos="15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КЦ «Россия КСЦ «Победа»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pStyle w:val="ad"/>
              <w:rPr>
                <w:color w:val="000000"/>
              </w:rPr>
            </w:pPr>
            <w:proofErr w:type="spellStart"/>
            <w:r w:rsidRPr="00FD5862">
              <w:rPr>
                <w:color w:val="000000"/>
              </w:rPr>
              <w:t>Велоквест</w:t>
            </w:r>
            <w:proofErr w:type="spellEnd"/>
            <w:r w:rsidRPr="00FD5862">
              <w:rPr>
                <w:color w:val="000000"/>
              </w:rPr>
              <w:t xml:space="preserve"> «</w:t>
            </w:r>
            <w:proofErr w:type="spellStart"/>
            <w:r w:rsidRPr="00FD5862">
              <w:rPr>
                <w:color w:val="000000"/>
              </w:rPr>
              <w:t>ГороДорог</w:t>
            </w:r>
            <w:proofErr w:type="spellEnd"/>
            <w:r w:rsidRPr="00FD5862">
              <w:rPr>
                <w:color w:val="000000"/>
              </w:rPr>
              <w:t>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bCs/>
                <w:sz w:val="24"/>
                <w:szCs w:val="24"/>
              </w:rPr>
              <w:t>МБУ «Молодежный центр»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заседания комиссии по рассмотрению вопросов погашения задолженности по налоговым и неналоговым 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платежам в бюджет города Глазова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pStyle w:val="ad"/>
              <w:rPr>
                <w:color w:val="000000"/>
              </w:rPr>
            </w:pPr>
            <w:proofErr w:type="spellStart"/>
            <w:r w:rsidRPr="00FD5862">
              <w:rPr>
                <w:color w:val="000000"/>
              </w:rPr>
              <w:t>Фримаркет</w:t>
            </w:r>
            <w:proofErr w:type="spellEnd"/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862">
              <w:rPr>
                <w:rFonts w:ascii="Times New Roman" w:hAnsi="Times New Roman" w:cs="Times New Roman"/>
                <w:bCs/>
                <w:sz w:val="24"/>
                <w:szCs w:val="24"/>
              </w:rPr>
              <w:t>МБУК «КЦ «Россия»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 у фонтана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FD5862" w:rsidRPr="00FD5862" w:rsidRDefault="00FD5862" w:rsidP="00FD5862">
            <w:pPr>
              <w:widowControl w:val="0"/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D5862" w:rsidRPr="00FD5862" w:rsidRDefault="00FD5862" w:rsidP="00FD5862">
            <w:pPr>
              <w:pStyle w:val="ad"/>
              <w:rPr>
                <w:color w:val="000000"/>
              </w:rPr>
            </w:pPr>
            <w:proofErr w:type="spellStart"/>
            <w:r w:rsidRPr="00FD5862">
              <w:rPr>
                <w:color w:val="000000"/>
              </w:rPr>
              <w:t>Конкурсно</w:t>
            </w:r>
            <w:proofErr w:type="spellEnd"/>
            <w:r w:rsidRPr="00FD5862">
              <w:rPr>
                <w:color w:val="000000"/>
              </w:rPr>
              <w:t>-игровая программа «Зеленый патруль»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  <w:r w:rsidRPr="00FD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МБУК КЦ «Россия КСЦ «Победа»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городских соревнований по летнему биатлону «Кубок Северной столицы»</w:t>
            </w:r>
          </w:p>
          <w:p w:rsidR="00FD5862" w:rsidRPr="00FD5862" w:rsidRDefault="00FD5862" w:rsidP="0092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обеспечению безопасности дорожного движения при Администрации города Глазова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городского смотра-конкурса защитных сооружений гражданской обороны</w:t>
            </w:r>
          </w:p>
        </w:tc>
      </w:tr>
      <w:tr w:rsidR="00FD5862" w:rsidRPr="00FD5862" w:rsidTr="00FD5862">
        <w:trPr>
          <w:trHeight w:val="331"/>
        </w:trPr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«Месячника безопасности на водных объектах в летний период»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proofErr w:type="gramStart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проведении</w:t>
            </w:r>
            <w:proofErr w:type="gramEnd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надзорно</w:t>
            </w:r>
            <w:proofErr w:type="spellEnd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-профилактической операции «Пляж-2021»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комплекса профилактических мероприятий на </w:t>
            </w:r>
            <w:proofErr w:type="gramStart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объектах</w:t>
            </w:r>
            <w:proofErr w:type="gramEnd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летнего отдыха детей и граждан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</w:t>
            </w:r>
            <w:proofErr w:type="gramStart"/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 сезонных профилактических операций «Лето», «Школа»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Удмуртской Республики по футболу 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VII Летняя Спартакиада пенсионеров Удмуртской Республики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</w:tc>
      </w:tr>
      <w:tr w:rsidR="00FD5862" w:rsidRPr="00FD5862" w:rsidTr="00B243B8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XII Летняя республиканская Спартакиада инвалидного спорта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</w:tc>
      </w:tr>
      <w:tr w:rsidR="00FD5862" w:rsidRPr="00FD5862" w:rsidTr="00F4461C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защите жилищных прав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FD5862" w:rsidRPr="00FD5862" w:rsidTr="00F4461C"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FD5862" w:rsidRPr="00FD5862" w:rsidTr="00F4461C">
        <w:trPr>
          <w:trHeight w:val="70"/>
        </w:trPr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FD5862" w:rsidRPr="00FD5862" w:rsidTr="00F4461C">
        <w:trPr>
          <w:trHeight w:val="70"/>
        </w:trPr>
        <w:tc>
          <w:tcPr>
            <w:tcW w:w="2660" w:type="dxa"/>
          </w:tcPr>
          <w:p w:rsidR="00FD5862" w:rsidRPr="00FD5862" w:rsidRDefault="00FD5862" w:rsidP="00FD5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Выставка, посвящённая 40-летию со дня открытия в </w:t>
            </w:r>
            <w:proofErr w:type="gramStart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Доме</w:t>
            </w:r>
            <w:proofErr w:type="gramEnd"/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пионеров республиканского музея «Юный ленинец» </w:t>
            </w:r>
          </w:p>
          <w:p w:rsidR="00FD5862" w:rsidRPr="00FD5862" w:rsidRDefault="00FD5862" w:rsidP="00FD5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Читальный зал архивного управления Администрации города Глазова</w:t>
            </w:r>
          </w:p>
        </w:tc>
      </w:tr>
    </w:tbl>
    <w:p w:rsidR="000A1E0E" w:rsidRPr="00FD5862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6BA1" w:rsidRPr="00FD5862" w:rsidRDefault="00326BA1" w:rsidP="00927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FD5862">
        <w:rPr>
          <w:rFonts w:ascii="Times New Roman" w:hAnsi="Times New Roman" w:cs="Times New Roman"/>
          <w:sz w:val="24"/>
          <w:szCs w:val="24"/>
        </w:rPr>
        <w:t xml:space="preserve"> </w:t>
      </w:r>
      <w:r w:rsidR="003942FE" w:rsidRPr="00FD5862">
        <w:rPr>
          <w:rFonts w:ascii="Times New Roman" w:hAnsi="Times New Roman" w:cs="Times New Roman"/>
          <w:sz w:val="24"/>
          <w:szCs w:val="24"/>
        </w:rPr>
        <w:t>май</w:t>
      </w:r>
      <w:r w:rsidR="00385461" w:rsidRPr="00FD5862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FD5862">
        <w:rPr>
          <w:rFonts w:ascii="Times New Roman" w:hAnsi="Times New Roman" w:cs="Times New Roman"/>
          <w:sz w:val="24"/>
          <w:szCs w:val="24"/>
        </w:rPr>
        <w:t>20</w:t>
      </w:r>
      <w:r w:rsidR="001D75D7" w:rsidRPr="00FD5862">
        <w:rPr>
          <w:rFonts w:ascii="Times New Roman" w:hAnsi="Times New Roman" w:cs="Times New Roman"/>
          <w:sz w:val="24"/>
          <w:szCs w:val="24"/>
        </w:rPr>
        <w:t>2</w:t>
      </w:r>
      <w:r w:rsidR="00205A32" w:rsidRPr="00FD5862">
        <w:rPr>
          <w:rFonts w:ascii="Times New Roman" w:hAnsi="Times New Roman" w:cs="Times New Roman"/>
          <w:sz w:val="24"/>
          <w:szCs w:val="24"/>
        </w:rPr>
        <w:t>1</w:t>
      </w:r>
      <w:r w:rsidRPr="00FD5862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r w:rsidR="00385461" w:rsidRPr="00FD5862">
        <w:rPr>
          <w:rFonts w:ascii="Times New Roman" w:hAnsi="Times New Roman" w:cs="Times New Roman"/>
          <w:sz w:val="24"/>
          <w:szCs w:val="24"/>
        </w:rPr>
        <w:t>.</w:t>
      </w:r>
    </w:p>
    <w:p w:rsidR="00445895" w:rsidRPr="00FD5862" w:rsidRDefault="00445895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0D" w:rsidRPr="00FD5862" w:rsidRDefault="00995A0D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FD5862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2FE" w:rsidRPr="00FD5862" w:rsidRDefault="003942FE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Заместитель н</w:t>
      </w:r>
      <w:r w:rsidR="00C9356C" w:rsidRPr="00FD5862">
        <w:rPr>
          <w:rFonts w:ascii="Times New Roman" w:hAnsi="Times New Roman" w:cs="Times New Roman"/>
          <w:sz w:val="24"/>
          <w:szCs w:val="24"/>
        </w:rPr>
        <w:t>ачальник</w:t>
      </w:r>
      <w:r w:rsidRPr="00FD5862">
        <w:rPr>
          <w:rFonts w:ascii="Times New Roman" w:hAnsi="Times New Roman" w:cs="Times New Roman"/>
          <w:sz w:val="24"/>
          <w:szCs w:val="24"/>
        </w:rPr>
        <w:t>а</w:t>
      </w:r>
      <w:r w:rsidR="00C9356C" w:rsidRPr="00FD5862">
        <w:rPr>
          <w:rFonts w:ascii="Times New Roman" w:hAnsi="Times New Roman" w:cs="Times New Roman"/>
          <w:sz w:val="24"/>
          <w:szCs w:val="24"/>
        </w:rPr>
        <w:t xml:space="preserve"> </w:t>
      </w:r>
      <w:r w:rsidRPr="00FD5862">
        <w:rPr>
          <w:rFonts w:ascii="Times New Roman" w:hAnsi="Times New Roman" w:cs="Times New Roman"/>
          <w:sz w:val="24"/>
          <w:szCs w:val="24"/>
        </w:rPr>
        <w:t>управления</w:t>
      </w:r>
    </w:p>
    <w:p w:rsidR="00C9356C" w:rsidRPr="00FD5862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 xml:space="preserve">организационной </w:t>
      </w:r>
      <w:r w:rsidR="003942FE" w:rsidRPr="00FD5862">
        <w:rPr>
          <w:rFonts w:ascii="Times New Roman" w:hAnsi="Times New Roman" w:cs="Times New Roman"/>
          <w:sz w:val="24"/>
          <w:szCs w:val="24"/>
        </w:rPr>
        <w:t>и кадровой работы                                                                    О.Г. Андреева</w:t>
      </w:r>
    </w:p>
    <w:p w:rsidR="007B4DBA" w:rsidRPr="000F4490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0F4490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5F5"/>
    <w:rsid w:val="000571F6"/>
    <w:rsid w:val="00065F6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33512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F2C68"/>
    <w:rsid w:val="00205A32"/>
    <w:rsid w:val="002135B6"/>
    <w:rsid w:val="00213729"/>
    <w:rsid w:val="00216C90"/>
    <w:rsid w:val="00253DC8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02D"/>
    <w:rsid w:val="002B467A"/>
    <w:rsid w:val="002C3946"/>
    <w:rsid w:val="002C6BA3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42FE"/>
    <w:rsid w:val="00395168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559E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27BAE"/>
    <w:rsid w:val="009347AA"/>
    <w:rsid w:val="0094486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31A88"/>
    <w:rsid w:val="00A3389B"/>
    <w:rsid w:val="00A63EDC"/>
    <w:rsid w:val="00A9146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65DCE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0B8F"/>
    <w:rsid w:val="00DC35C7"/>
    <w:rsid w:val="00DD2AB8"/>
    <w:rsid w:val="00DD51CE"/>
    <w:rsid w:val="00DE7BEC"/>
    <w:rsid w:val="00E042C8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E57"/>
    <w:rsid w:val="00FD5862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3351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nhideWhenUsed/>
    <w:qFormat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33512"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10</cp:revision>
  <cp:lastPrinted>2021-06-18T05:36:00Z</cp:lastPrinted>
  <dcterms:created xsi:type="dcterms:W3CDTF">2021-05-28T12:20:00Z</dcterms:created>
  <dcterms:modified xsi:type="dcterms:W3CDTF">2021-06-18T05:43:00Z</dcterms:modified>
</cp:coreProperties>
</file>