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7522C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4614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427F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7522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7522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7522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7522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7522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02F1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7522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7522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7522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7522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7522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02F1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02F1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522C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02F1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522C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683333">
        <w:rPr>
          <w:rFonts w:eastAsiaTheme="minorEastAsia"/>
          <w:color w:val="000000"/>
          <w:sz w:val="26"/>
          <w:szCs w:val="26"/>
        </w:rPr>
        <w:t>15.04.2025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</w:t>
      </w:r>
      <w:r w:rsidR="00683333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</w:t>
      </w:r>
      <w:r w:rsidR="00683333">
        <w:rPr>
          <w:rFonts w:eastAsiaTheme="minorEastAsia"/>
          <w:color w:val="000000"/>
          <w:sz w:val="26"/>
          <w:szCs w:val="26"/>
        </w:rPr>
        <w:t>11/13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002F1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522C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02F1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7522C3" w:rsidP="00530B1C">
      <w:pPr>
        <w:ind w:right="-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перечень главных администраторов доходов бюджета города Глазова на 2025 год и плановый период 2026 и 2027 годов, утвержденный постановлением Администрации города Глазова от 05.11.2024 №11/32 (в ред. от 25.12.2024 №</w:t>
      </w:r>
      <w:r w:rsidR="007F6002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11/35, от 23.01.2025 № 11/4, от 27.03.2025 № 11/12)</w:t>
      </w:r>
    </w:p>
    <w:p w:rsidR="00AC14C7" w:rsidRPr="00760BEF" w:rsidRDefault="00002F12" w:rsidP="00530B1C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F6002" w:rsidRDefault="00002F1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7F6002" w:rsidRPr="007F6002" w:rsidRDefault="007F6002" w:rsidP="007F6002">
      <w:pPr>
        <w:pStyle w:val="a5"/>
        <w:spacing w:line="276" w:lineRule="auto"/>
        <w:ind w:left="20" w:firstLine="540"/>
        <w:rPr>
          <w:sz w:val="26"/>
          <w:szCs w:val="26"/>
        </w:rPr>
      </w:pPr>
      <w:r w:rsidRPr="007F6002">
        <w:rPr>
          <w:rStyle w:val="af5"/>
          <w:color w:val="000000"/>
          <w:sz w:val="26"/>
          <w:szCs w:val="26"/>
        </w:rPr>
        <w:t>В соответствии с пунктом 3.2 статьи 160.1 Бюджетного кодекса Российской Федерации, решением Глазовской городской Думы от 30 марта 2016 года № 99 «Об утверждении Положения «О бюджетном процессе в муниципальном образовании «Городской округ «Город Глазов» Удмуртской Республики», руководствуясь Уставом города Глазова,</w:t>
      </w:r>
    </w:p>
    <w:p w:rsidR="007F6002" w:rsidRPr="007F6002" w:rsidRDefault="007F6002" w:rsidP="007F6002">
      <w:pPr>
        <w:pStyle w:val="34"/>
        <w:shd w:val="clear" w:color="auto" w:fill="auto"/>
        <w:spacing w:before="0" w:after="0" w:line="276" w:lineRule="auto"/>
        <w:ind w:left="20" w:firstLine="540"/>
        <w:jc w:val="both"/>
        <w:rPr>
          <w:rStyle w:val="33"/>
          <w:b/>
          <w:bCs/>
          <w:color w:val="000000"/>
        </w:rPr>
      </w:pPr>
    </w:p>
    <w:p w:rsidR="007F6002" w:rsidRPr="007F6002" w:rsidRDefault="007F6002" w:rsidP="007F6002">
      <w:pPr>
        <w:pStyle w:val="34"/>
        <w:shd w:val="clear" w:color="auto" w:fill="auto"/>
        <w:spacing w:before="0" w:after="0" w:line="276" w:lineRule="auto"/>
        <w:ind w:left="20" w:firstLine="540"/>
        <w:jc w:val="both"/>
      </w:pPr>
      <w:r w:rsidRPr="007F6002">
        <w:rPr>
          <w:rStyle w:val="33"/>
          <w:b/>
          <w:bCs/>
          <w:color w:val="000000"/>
        </w:rPr>
        <w:t>ПОСТАНОВЛЯЮ:</w:t>
      </w:r>
    </w:p>
    <w:p w:rsidR="007F6002" w:rsidRPr="007F6002" w:rsidRDefault="007F6002" w:rsidP="007F6002">
      <w:pPr>
        <w:pStyle w:val="a5"/>
        <w:widowControl w:val="0"/>
        <w:numPr>
          <w:ilvl w:val="0"/>
          <w:numId w:val="42"/>
        </w:numPr>
        <w:tabs>
          <w:tab w:val="left" w:pos="938"/>
        </w:tabs>
        <w:spacing w:line="276" w:lineRule="auto"/>
        <w:ind w:left="20" w:firstLine="540"/>
        <w:rPr>
          <w:rStyle w:val="af5"/>
          <w:sz w:val="26"/>
          <w:szCs w:val="26"/>
        </w:rPr>
      </w:pPr>
      <w:r w:rsidRPr="007F6002">
        <w:rPr>
          <w:rStyle w:val="af5"/>
          <w:color w:val="000000"/>
          <w:sz w:val="26"/>
          <w:szCs w:val="26"/>
        </w:rPr>
        <w:t>Внести изменения в прилагаемый перечень главных администраторов доходов бюджета города Глазова на 2025 год и на плановый период 2026 и 2027 годов:</w:t>
      </w:r>
    </w:p>
    <w:p w:rsidR="007F6002" w:rsidRDefault="007F6002" w:rsidP="007F6002">
      <w:pPr>
        <w:pStyle w:val="a5"/>
        <w:widowControl w:val="0"/>
        <w:numPr>
          <w:ilvl w:val="1"/>
          <w:numId w:val="43"/>
        </w:numPr>
        <w:tabs>
          <w:tab w:val="left" w:pos="938"/>
        </w:tabs>
        <w:spacing w:line="276" w:lineRule="auto"/>
        <w:ind w:left="20" w:firstLine="540"/>
        <w:rPr>
          <w:sz w:val="26"/>
          <w:szCs w:val="26"/>
        </w:rPr>
      </w:pPr>
      <w:r w:rsidRPr="007F6002">
        <w:rPr>
          <w:sz w:val="26"/>
          <w:szCs w:val="26"/>
        </w:rPr>
        <w:t>По главному администратору доходов «</w:t>
      </w:r>
      <w:r>
        <w:rPr>
          <w:sz w:val="26"/>
          <w:szCs w:val="26"/>
        </w:rPr>
        <w:t>У</w:t>
      </w:r>
      <w:r w:rsidRPr="007F6002">
        <w:rPr>
          <w:rStyle w:val="110"/>
          <w:color w:val="000000"/>
          <w:sz w:val="26"/>
          <w:szCs w:val="26"/>
        </w:rPr>
        <w:t>правление по обеспечению деятельности мировых судей Удмуртской Республики при Правительстве Удмуртской Республики</w:t>
      </w:r>
      <w:r w:rsidRPr="007F6002">
        <w:rPr>
          <w:sz w:val="26"/>
          <w:szCs w:val="26"/>
        </w:rPr>
        <w:t xml:space="preserve">» после строки: </w:t>
      </w:r>
    </w:p>
    <w:p w:rsidR="007F6002" w:rsidRPr="007F6002" w:rsidRDefault="007F6002" w:rsidP="007F6002">
      <w:pPr>
        <w:pStyle w:val="a5"/>
        <w:widowControl w:val="0"/>
        <w:tabs>
          <w:tab w:val="left" w:pos="938"/>
        </w:tabs>
        <w:spacing w:line="276" w:lineRule="auto"/>
        <w:ind w:left="20"/>
        <w:rPr>
          <w:sz w:val="26"/>
          <w:szCs w:val="26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764"/>
        <w:gridCol w:w="5650"/>
      </w:tblGrid>
      <w:tr w:rsidR="007F6002" w:rsidRPr="007F6002" w:rsidTr="007F6002">
        <w:trPr>
          <w:trHeight w:hRule="exact" w:val="364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002" w:rsidRPr="007F6002" w:rsidRDefault="007F6002" w:rsidP="006A01E9">
            <w:pPr>
              <w:pStyle w:val="a5"/>
              <w:ind w:left="360" w:hanging="360"/>
              <w:jc w:val="center"/>
              <w:rPr>
                <w:color w:val="000000"/>
                <w:sz w:val="26"/>
                <w:szCs w:val="26"/>
              </w:rPr>
            </w:pPr>
            <w:r w:rsidRPr="007F6002">
              <w:rPr>
                <w:rStyle w:val="110"/>
                <w:color w:val="000000"/>
                <w:sz w:val="26"/>
                <w:szCs w:val="26"/>
              </w:rPr>
              <w:t>897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002" w:rsidRPr="007F6002" w:rsidRDefault="007F6002" w:rsidP="006A01E9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7F6002">
              <w:rPr>
                <w:rStyle w:val="110"/>
                <w:color w:val="000000"/>
                <w:sz w:val="26"/>
                <w:szCs w:val="26"/>
              </w:rPr>
              <w:t>1 16 01153 01 0006 140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002" w:rsidRPr="007F6002" w:rsidRDefault="007F6002" w:rsidP="007F6002">
            <w:pPr>
              <w:pStyle w:val="a5"/>
              <w:spacing w:line="270" w:lineRule="exact"/>
              <w:ind w:left="122" w:right="142"/>
              <w:rPr>
                <w:color w:val="000000"/>
                <w:sz w:val="26"/>
                <w:szCs w:val="26"/>
              </w:rPr>
            </w:pPr>
            <w:r w:rsidRPr="007F6002">
              <w:rPr>
                <w:rStyle w:val="110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</w:tbl>
    <w:p w:rsidR="007F6002" w:rsidRDefault="007F6002" w:rsidP="007F6002">
      <w:pPr>
        <w:pStyle w:val="a5"/>
        <w:widowControl w:val="0"/>
        <w:spacing w:line="457" w:lineRule="exact"/>
        <w:rPr>
          <w:sz w:val="26"/>
          <w:szCs w:val="26"/>
        </w:rPr>
      </w:pPr>
      <w:r w:rsidRPr="007F6002">
        <w:rPr>
          <w:sz w:val="26"/>
          <w:szCs w:val="26"/>
        </w:rPr>
        <w:t>дополнить строкой:</w:t>
      </w:r>
    </w:p>
    <w:p w:rsidR="007F6002" w:rsidRPr="007F6002" w:rsidRDefault="007F6002" w:rsidP="007F6002">
      <w:pPr>
        <w:pStyle w:val="a5"/>
        <w:widowControl w:val="0"/>
        <w:spacing w:line="457" w:lineRule="exact"/>
        <w:rPr>
          <w:sz w:val="26"/>
          <w:szCs w:val="26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802"/>
        <w:gridCol w:w="5610"/>
      </w:tblGrid>
      <w:tr w:rsidR="007F6002" w:rsidRPr="007F6002" w:rsidTr="007F6002">
        <w:trPr>
          <w:trHeight w:hRule="exact" w:val="47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002" w:rsidRPr="007F6002" w:rsidRDefault="007F6002" w:rsidP="006A01E9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7F6002">
              <w:rPr>
                <w:rStyle w:val="110"/>
                <w:color w:val="000000"/>
                <w:sz w:val="26"/>
                <w:szCs w:val="26"/>
              </w:rPr>
              <w:t>897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002" w:rsidRPr="007F6002" w:rsidRDefault="007F6002" w:rsidP="006A01E9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7F6002">
              <w:rPr>
                <w:rStyle w:val="110"/>
                <w:color w:val="000000"/>
                <w:sz w:val="26"/>
                <w:szCs w:val="26"/>
              </w:rPr>
              <w:t>1 16 01153 01 0012 1</w:t>
            </w:r>
            <w:r>
              <w:rPr>
                <w:rStyle w:val="110"/>
                <w:color w:val="000000"/>
                <w:sz w:val="26"/>
                <w:szCs w:val="26"/>
              </w:rPr>
              <w:t xml:space="preserve"> </w:t>
            </w:r>
            <w:r w:rsidRPr="007F6002">
              <w:rPr>
                <w:rStyle w:val="110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002" w:rsidRPr="007F6002" w:rsidRDefault="007F6002" w:rsidP="007F6002">
            <w:pPr>
              <w:pStyle w:val="a5"/>
              <w:spacing w:line="270" w:lineRule="exact"/>
              <w:ind w:left="82" w:right="142"/>
              <w:rPr>
                <w:sz w:val="26"/>
                <w:szCs w:val="26"/>
              </w:rPr>
            </w:pPr>
            <w:r w:rsidRPr="007F6002">
              <w:rPr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</w:tbl>
    <w:p w:rsidR="007F6002" w:rsidRPr="007F6002" w:rsidRDefault="007F6002" w:rsidP="007F6002">
      <w:pPr>
        <w:pStyle w:val="a5"/>
        <w:widowControl w:val="0"/>
        <w:tabs>
          <w:tab w:val="left" w:pos="938"/>
        </w:tabs>
        <w:spacing w:line="276" w:lineRule="auto"/>
        <w:ind w:left="20"/>
        <w:rPr>
          <w:rStyle w:val="af5"/>
          <w:sz w:val="26"/>
          <w:szCs w:val="26"/>
        </w:rPr>
      </w:pPr>
    </w:p>
    <w:p w:rsidR="007F6002" w:rsidRPr="007F6002" w:rsidRDefault="007F6002" w:rsidP="007F6002">
      <w:pPr>
        <w:pStyle w:val="a5"/>
        <w:widowControl w:val="0"/>
        <w:tabs>
          <w:tab w:val="left" w:pos="938"/>
        </w:tabs>
        <w:ind w:firstLine="567"/>
        <w:rPr>
          <w:rStyle w:val="af5"/>
          <w:color w:val="000000"/>
          <w:sz w:val="26"/>
          <w:szCs w:val="26"/>
        </w:rPr>
      </w:pPr>
      <w:r w:rsidRPr="007F6002">
        <w:rPr>
          <w:sz w:val="26"/>
          <w:szCs w:val="26"/>
        </w:rPr>
        <w:t xml:space="preserve">2. </w:t>
      </w:r>
      <w:r w:rsidRPr="007F6002">
        <w:rPr>
          <w:rStyle w:val="af5"/>
          <w:color w:val="000000"/>
          <w:sz w:val="26"/>
          <w:szCs w:val="26"/>
        </w:rPr>
        <w:t>Постановление подлежит официальному опубликованию на сайте Администрации города Глазова.</w:t>
      </w:r>
    </w:p>
    <w:p w:rsidR="00AC14C7" w:rsidRPr="001F5B74" w:rsidRDefault="00002F1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Default="00002F1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F6002" w:rsidRPr="001F5B74" w:rsidRDefault="007F600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02F1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02F1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8427F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522C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F6002" w:rsidP="00443329">
            <w:pPr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2"/>
                <w:color w:val="auto"/>
                <w:sz w:val="26"/>
                <w:szCs w:val="26"/>
              </w:rPr>
              <w:t xml:space="preserve">   </w:t>
            </w:r>
            <w:r w:rsidR="007522C3"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002F12" w:rsidP="0068333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002F1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12" w:rsidRDefault="00002F12">
      <w:r>
        <w:separator/>
      </w:r>
    </w:p>
  </w:endnote>
  <w:endnote w:type="continuationSeparator" w:id="0">
    <w:p w:rsidR="00002F12" w:rsidRDefault="000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12" w:rsidRDefault="00002F12">
      <w:r>
        <w:separator/>
      </w:r>
    </w:p>
  </w:footnote>
  <w:footnote w:type="continuationSeparator" w:id="0">
    <w:p w:rsidR="00002F12" w:rsidRDefault="000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522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02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522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333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02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2257E71"/>
    <w:multiLevelType w:val="hybridMultilevel"/>
    <w:tmpl w:val="041025CE"/>
    <w:lvl w:ilvl="0" w:tplc="E102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CD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8F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C3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AC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E0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0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A3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56C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E612C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8CA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4A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EA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4A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520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1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0A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888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A8D0A5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172883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4F888C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B1685C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AD4FC1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704381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B0679D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5EADEA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65CC73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E084C2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5EABC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E67F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2E72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386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7EBF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101F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FAEA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F05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34EA510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EBEDC46" w:tentative="1">
      <w:start w:val="1"/>
      <w:numFmt w:val="lowerLetter"/>
      <w:lvlText w:val="%2."/>
      <w:lvlJc w:val="left"/>
      <w:pPr>
        <w:ind w:left="1440" w:hanging="360"/>
      </w:pPr>
    </w:lvl>
    <w:lvl w:ilvl="2" w:tplc="EEF0F0CC" w:tentative="1">
      <w:start w:val="1"/>
      <w:numFmt w:val="lowerRoman"/>
      <w:lvlText w:val="%3."/>
      <w:lvlJc w:val="right"/>
      <w:pPr>
        <w:ind w:left="2160" w:hanging="180"/>
      </w:pPr>
    </w:lvl>
    <w:lvl w:ilvl="3" w:tplc="43462378" w:tentative="1">
      <w:start w:val="1"/>
      <w:numFmt w:val="decimal"/>
      <w:lvlText w:val="%4."/>
      <w:lvlJc w:val="left"/>
      <w:pPr>
        <w:ind w:left="2880" w:hanging="360"/>
      </w:pPr>
    </w:lvl>
    <w:lvl w:ilvl="4" w:tplc="F73201C2" w:tentative="1">
      <w:start w:val="1"/>
      <w:numFmt w:val="lowerLetter"/>
      <w:lvlText w:val="%5."/>
      <w:lvlJc w:val="left"/>
      <w:pPr>
        <w:ind w:left="3600" w:hanging="360"/>
      </w:pPr>
    </w:lvl>
    <w:lvl w:ilvl="5" w:tplc="CB8EA5D4" w:tentative="1">
      <w:start w:val="1"/>
      <w:numFmt w:val="lowerRoman"/>
      <w:lvlText w:val="%6."/>
      <w:lvlJc w:val="right"/>
      <w:pPr>
        <w:ind w:left="4320" w:hanging="180"/>
      </w:pPr>
    </w:lvl>
    <w:lvl w:ilvl="6" w:tplc="5A28159A" w:tentative="1">
      <w:start w:val="1"/>
      <w:numFmt w:val="decimal"/>
      <w:lvlText w:val="%7."/>
      <w:lvlJc w:val="left"/>
      <w:pPr>
        <w:ind w:left="5040" w:hanging="360"/>
      </w:pPr>
    </w:lvl>
    <w:lvl w:ilvl="7" w:tplc="2770558C" w:tentative="1">
      <w:start w:val="1"/>
      <w:numFmt w:val="lowerLetter"/>
      <w:lvlText w:val="%8."/>
      <w:lvlJc w:val="left"/>
      <w:pPr>
        <w:ind w:left="5760" w:hanging="360"/>
      </w:pPr>
    </w:lvl>
    <w:lvl w:ilvl="8" w:tplc="766EC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BCC44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83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4C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0F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A3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40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62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46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CE3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491C1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42D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AB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E5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A6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67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A4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47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A9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D5F23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AB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05A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F08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EE4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406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63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C51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46D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B5589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23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8E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6F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0C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E5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87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2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30C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190E79A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A58C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AE45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62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8ED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8C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B20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CF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96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083AEE5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A58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8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E7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B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29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A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8F0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E70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F8DA6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33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A6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C3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69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A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2A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F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A5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4B824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C0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0E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A8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6D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48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C5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9069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75EA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4AD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96D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00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C8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863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88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87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CD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513"/>
    <w:multiLevelType w:val="multilevel"/>
    <w:tmpl w:val="523C5F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7" w15:restartNumberingAfterBreak="0">
    <w:nsid w:val="3F351C61"/>
    <w:multiLevelType w:val="hybridMultilevel"/>
    <w:tmpl w:val="21B6CD0A"/>
    <w:lvl w:ilvl="0" w:tplc="C1E04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8B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2B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2E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86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E1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8B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82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0F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011CD5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5A1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66C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43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05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581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AB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C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128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EA9C287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2460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A1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429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49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65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4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8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44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088C20A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7C072D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AA69E2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21E0F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0E4F2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66F98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F62D1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0BEA0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E46FB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2B189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0EA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0B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A1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C9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C63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E5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6D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D2D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8C1C97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32810B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2244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ACA1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D61C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214E9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04AF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D6A70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C3CAD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CA328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22D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2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88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86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F26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84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49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88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10B6"/>
    <w:multiLevelType w:val="hybridMultilevel"/>
    <w:tmpl w:val="9CC25C14"/>
    <w:lvl w:ilvl="0" w:tplc="86F4D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34F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682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48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01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14B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26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2D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FA2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A6F240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6A0F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619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4C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AE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64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E8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0F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47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28B4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3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61A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68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8B5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403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5AE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6B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0CE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A432AE8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3A0359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D9C65F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A0800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20066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D5AF6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2A2D9E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AC2E40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90ECE2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CFF0B5D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E1649E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D9EE7C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874C1E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4962E7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19A69A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BE25F2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242C71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22E711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AF7E0E5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068F3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B8A1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6A2A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76C1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1C4D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52E7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46D2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90A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AC5A8F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85C0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A0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65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AE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C9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41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20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21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C8669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6A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CE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03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ED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E0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02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6F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E67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66123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942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32C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C5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E4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2A4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67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4D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CB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C9F082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A85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E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8A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CF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40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21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D84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F6E42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6D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62F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707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6C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F05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32B2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88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F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"/>
  </w:num>
  <w:num w:numId="5">
    <w:abstractNumId w:val="34"/>
  </w:num>
  <w:num w:numId="6">
    <w:abstractNumId w:val="36"/>
  </w:num>
  <w:num w:numId="7">
    <w:abstractNumId w:val="17"/>
  </w:num>
  <w:num w:numId="8">
    <w:abstractNumId w:val="5"/>
  </w:num>
  <w:num w:numId="9">
    <w:abstractNumId w:val="3"/>
  </w:num>
  <w:num w:numId="10">
    <w:abstractNumId w:val="20"/>
  </w:num>
  <w:num w:numId="11">
    <w:abstractNumId w:val="18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1"/>
  </w:num>
  <w:num w:numId="27">
    <w:abstractNumId w:val="13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4"/>
  </w:num>
  <w:num w:numId="42">
    <w:abstractNumId w:val="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A"/>
    <w:rsid w:val="00002F12"/>
    <w:rsid w:val="00530B1C"/>
    <w:rsid w:val="00683333"/>
    <w:rsid w:val="00713419"/>
    <w:rsid w:val="007522C3"/>
    <w:rsid w:val="007F6002"/>
    <w:rsid w:val="008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A4DA2"/>
  <w15:docId w15:val="{132C951C-03A8-44A7-80E7-815A1513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rsid w:val="007F6002"/>
    <w:rPr>
      <w:rFonts w:ascii="Times New Roman" w:hAnsi="Times New Roman" w:cs="Times New Roman"/>
      <w:sz w:val="25"/>
      <w:szCs w:val="25"/>
      <w:u w:val="none"/>
    </w:rPr>
  </w:style>
  <w:style w:type="character" w:customStyle="1" w:styleId="33">
    <w:name w:val="Основной текст (3)_"/>
    <w:link w:val="34"/>
    <w:rsid w:val="007F6002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F6002"/>
    <w:pPr>
      <w:widowControl w:val="0"/>
      <w:shd w:val="clear" w:color="auto" w:fill="FFFFFF"/>
      <w:spacing w:before="360" w:after="480" w:line="302" w:lineRule="exact"/>
      <w:jc w:val="center"/>
    </w:pPr>
    <w:rPr>
      <w:b/>
      <w:bCs/>
      <w:sz w:val="26"/>
      <w:szCs w:val="26"/>
    </w:rPr>
  </w:style>
  <w:style w:type="character" w:customStyle="1" w:styleId="110">
    <w:name w:val="Основной текст + 11"/>
    <w:aliases w:val="5 pt"/>
    <w:rsid w:val="007F6002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