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«Удмурт </w:t>
            </w:r>
            <w:proofErr w:type="spellStart"/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Элькунысь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="004D23ED">
        <w:rPr>
          <w:rFonts w:ascii="Times New Roman" w:hAnsi="Times New Roman" w:cs="Times New Roman"/>
          <w:color w:val="000000"/>
          <w:sz w:val="26"/>
          <w:szCs w:val="26"/>
        </w:rPr>
        <w:t>06.02.2025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D23E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bookmarkStart w:id="0" w:name="_GoBack"/>
      <w:bookmarkEnd w:id="0"/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№ ___</w:t>
      </w:r>
      <w:r w:rsidR="004D23ED">
        <w:rPr>
          <w:rFonts w:ascii="Times New Roman" w:hAnsi="Times New Roman" w:cs="Times New Roman"/>
          <w:color w:val="000000"/>
          <w:sz w:val="26"/>
          <w:szCs w:val="26"/>
        </w:rPr>
        <w:t>10/4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6A31F0" w:rsidRDefault="006A31F0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A31F0" w:rsidRPr="00C83C5A" w:rsidRDefault="006A31F0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50A61" w:rsidRPr="006A31F0" w:rsidRDefault="006A31F0" w:rsidP="00450A61">
      <w:pPr>
        <w:spacing w:after="0" w:line="240" w:lineRule="auto"/>
        <w:jc w:val="center"/>
        <w:outlineLvl w:val="0"/>
        <w:rPr>
          <w:rStyle w:val="ac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A31F0">
        <w:rPr>
          <w:rStyle w:val="ac"/>
          <w:rFonts w:ascii="Times New Roman" w:hAnsi="Times New Roman" w:cs="Times New Roman"/>
          <w:b/>
          <w:color w:val="000000" w:themeColor="text1"/>
          <w:sz w:val="26"/>
          <w:szCs w:val="26"/>
        </w:rPr>
        <w:t>О внесении изменений</w:t>
      </w:r>
      <w:r w:rsidR="00450A61">
        <w:rPr>
          <w:rStyle w:val="ac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государственного и муниципального жилищного фонда, утвержденное постановлением Администрации города Глазова от 28.04.2017 № 10/8 </w:t>
      </w:r>
    </w:p>
    <w:p w:rsidR="006A31F0" w:rsidRPr="006A31F0" w:rsidRDefault="006A31F0" w:rsidP="006A31F0">
      <w:pPr>
        <w:spacing w:after="0" w:line="240" w:lineRule="auto"/>
        <w:jc w:val="center"/>
        <w:outlineLvl w:val="0"/>
        <w:rPr>
          <w:rStyle w:val="1"/>
          <w:rFonts w:ascii="Times New Roman" w:hAnsi="Times New Roman" w:cs="Times New Roman"/>
          <w:b w:val="0"/>
          <w:bCs w:val="0"/>
          <w:iCs/>
          <w:color w:val="000000" w:themeColor="text1"/>
          <w:sz w:val="26"/>
          <w:szCs w:val="26"/>
        </w:rPr>
      </w:pPr>
    </w:p>
    <w:p w:rsidR="006A31F0" w:rsidRDefault="006A31F0" w:rsidP="0035135F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50A61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 частью 3 статьи 156 Жилищного кодекса Российской Федерации,</w:t>
      </w: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450A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450A61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proofErr w:type="spellEnd"/>
      <w:r w:rsidR="00450A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методических указаний установления размера платы</w:t>
      </w:r>
      <w:r w:rsidR="00651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1233">
        <w:rPr>
          <w:rFonts w:ascii="Times New Roman" w:hAnsi="Times New Roman" w:cs="Times New Roman"/>
          <w:sz w:val="26"/>
          <w:szCs w:val="26"/>
        </w:rPr>
        <w:t>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450A6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513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>«Город Глазов»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A31F0" w:rsidRPr="006A31F0" w:rsidRDefault="006A31F0" w:rsidP="006A31F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31F0" w:rsidRDefault="006A31F0" w:rsidP="006A31F0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A31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 О С Т А Н О В Л Я Ю:</w:t>
      </w:r>
    </w:p>
    <w:p w:rsidR="006A31F0" w:rsidRPr="006A31F0" w:rsidRDefault="006A31F0" w:rsidP="006A31F0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5135F" w:rsidRPr="00145EF1" w:rsidRDefault="00145EF1" w:rsidP="00145EF1">
      <w:pPr>
        <w:spacing w:after="0" w:line="360" w:lineRule="auto"/>
        <w:jc w:val="both"/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</w:t>
      </w:r>
      <w:r w:rsidR="006A31F0" w:rsidRPr="00145E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</w:t>
      </w:r>
      <w:r w:rsidR="0035135F" w:rsidRPr="00145E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 </w:t>
      </w:r>
      <w:r w:rsidR="0035135F" w:rsidRPr="00145EF1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государственного и муниципального жилищного фонда, утвержденное постановлением Администрации города Глазова от 28.04.2017 № 10/8, следующие изменения:</w:t>
      </w:r>
    </w:p>
    <w:p w:rsidR="00F80B3F" w:rsidRPr="00F80B3F" w:rsidRDefault="00145EF1" w:rsidP="00145E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1.1.</w:t>
      </w:r>
      <w:r w:rsidR="00F80B3F" w:rsidRPr="00145EF1">
        <w:rPr>
          <w:rFonts w:ascii="Times New Roman" w:hAnsi="Times New Roman" w:cs="Times New Roman"/>
          <w:sz w:val="26"/>
          <w:szCs w:val="26"/>
        </w:rPr>
        <w:t xml:space="preserve">в пункте 1.2. слова «муниципального образования «Город </w:t>
      </w:r>
      <w:proofErr w:type="gramStart"/>
      <w:r w:rsidR="00F80B3F" w:rsidRPr="00145EF1">
        <w:rPr>
          <w:rFonts w:ascii="Times New Roman" w:hAnsi="Times New Roman" w:cs="Times New Roman"/>
          <w:sz w:val="26"/>
          <w:szCs w:val="26"/>
        </w:rPr>
        <w:t xml:space="preserve">Глазов»   </w:t>
      </w:r>
      <w:proofErr w:type="gramEnd"/>
      <w:r w:rsidR="00F80B3F" w:rsidRPr="00145EF1">
        <w:rPr>
          <w:rFonts w:ascii="Times New Roman" w:hAnsi="Times New Roman" w:cs="Times New Roman"/>
          <w:sz w:val="26"/>
          <w:szCs w:val="26"/>
        </w:rPr>
        <w:t xml:space="preserve">    </w:t>
      </w:r>
      <w:r w:rsidR="00F80B3F" w:rsidRPr="00F80B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«муниципального образования «Городской округ «Город Глазов» Удмуртской Республики»;</w:t>
      </w:r>
    </w:p>
    <w:p w:rsidR="0035135F" w:rsidRDefault="0035135F" w:rsidP="006A31F0">
      <w:pPr>
        <w:spacing w:after="0" w:line="360" w:lineRule="auto"/>
        <w:ind w:firstLine="567"/>
        <w:jc w:val="both"/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044F3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.2</w:t>
      </w:r>
      <w:r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. Пункт 4.7. изложить в следующей редакции:</w:t>
      </w:r>
    </w:p>
    <w:p w:rsidR="00884BE5" w:rsidRDefault="0035135F" w:rsidP="006A31F0">
      <w:pPr>
        <w:spacing w:after="0" w:line="360" w:lineRule="auto"/>
        <w:ind w:firstLine="567"/>
        <w:jc w:val="both"/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 xml:space="preserve">Величина </w:t>
      </w:r>
      <w:r w:rsidR="00884BE5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 xml:space="preserve">коэффициента </w:t>
      </w:r>
      <w:r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соответствия платы</w:t>
      </w:r>
      <w:r w:rsidR="00884BE5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 xml:space="preserve"> (К</w:t>
      </w:r>
      <w:r w:rsidR="00884BE5" w:rsidRPr="00884BE5">
        <w:rPr>
          <w:rStyle w:val="ac"/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с</w:t>
      </w:r>
      <w:r w:rsidR="00884BE5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) устанавлива</w:t>
      </w:r>
      <w:r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ется исходя из социально-экономических условий в муниципальном образовании «Городской округ «Город Глазов» Удмуртской Республики» в интервале (0; 1</w:t>
      </w:r>
      <w:r w:rsidR="00884BE5"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2374"/>
      </w:tblGrid>
      <w:tr w:rsidR="00884BE5" w:rsidTr="00884BE5">
        <w:tc>
          <w:tcPr>
            <w:tcW w:w="7479" w:type="dxa"/>
            <w:vAlign w:val="center"/>
          </w:tcPr>
          <w:p w:rsidR="00884BE5" w:rsidRDefault="00884BE5" w:rsidP="00884BE5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Жилищный фонд</w:t>
            </w:r>
          </w:p>
        </w:tc>
        <w:tc>
          <w:tcPr>
            <w:tcW w:w="2374" w:type="dxa"/>
            <w:vAlign w:val="center"/>
          </w:tcPr>
          <w:p w:rsidR="00884BE5" w:rsidRDefault="00884BE5" w:rsidP="00884BE5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Коэффициент соответствия платы (К</w:t>
            </w:r>
            <w:r w:rsidRPr="00884BE5">
              <w:rPr>
                <w:rStyle w:val="ac"/>
                <w:color w:val="000000" w:themeColor="text1"/>
                <w:sz w:val="26"/>
                <w:szCs w:val="26"/>
                <w:vertAlign w:val="subscript"/>
              </w:rPr>
              <w:t>с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)</w:t>
            </w:r>
          </w:p>
        </w:tc>
      </w:tr>
      <w:tr w:rsidR="00884BE5" w:rsidTr="00B45E81">
        <w:tc>
          <w:tcPr>
            <w:tcW w:w="7479" w:type="dxa"/>
          </w:tcPr>
          <w:p w:rsidR="00884BE5" w:rsidRDefault="00884BE5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Жилые помещения в многоквартирных домах, и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меющих все виды благоустройства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(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включая лифт и мусоропровод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0,153</w:t>
            </w:r>
          </w:p>
        </w:tc>
      </w:tr>
      <w:tr w:rsidR="00884BE5" w:rsidTr="00B45E81">
        <w:tc>
          <w:tcPr>
            <w:tcW w:w="7479" w:type="dxa"/>
          </w:tcPr>
          <w:p w:rsidR="00884BE5" w:rsidRDefault="00884BE5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Жилые помещен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ия в многоквартирных домах (в том числе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ранее использ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о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вавшихся как общежития), имеющих не все виды бл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агоустройства, высотой более 2-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х этажей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0,134</w:t>
            </w:r>
          </w:p>
        </w:tc>
      </w:tr>
      <w:tr w:rsidR="00884BE5" w:rsidTr="00B45E81">
        <w:tc>
          <w:tcPr>
            <w:tcW w:w="7479" w:type="dxa"/>
          </w:tcPr>
          <w:p w:rsidR="00884BE5" w:rsidRDefault="00884BE5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Жилые помещения в многоквартирных домах п. Дом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а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отдыха Чепца, имеющих не все виды благоустройства, высотой 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2 и более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этажей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0,121</w:t>
            </w:r>
          </w:p>
        </w:tc>
      </w:tr>
      <w:tr w:rsidR="00884BE5" w:rsidTr="00B45E81">
        <w:tc>
          <w:tcPr>
            <w:tcW w:w="7479" w:type="dxa"/>
          </w:tcPr>
          <w:p w:rsidR="00884BE5" w:rsidRDefault="00B45E81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Жилые помещения в</w:t>
            </w:r>
            <w:r w:rsidR="00884BE5"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многоквартирных домах, имеющих не все виды благоустройства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,</w:t>
            </w:r>
            <w:r w:rsidR="00884BE5" w:rsidRPr="00884BE5">
              <w:rPr>
                <w:rStyle w:val="ac"/>
                <w:color w:val="000000" w:themeColor="text1"/>
                <w:sz w:val="26"/>
                <w:szCs w:val="26"/>
              </w:rPr>
              <w:t xml:space="preserve"> 1-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 xml:space="preserve">, </w:t>
            </w:r>
            <w:r w:rsidR="00884BE5" w:rsidRPr="00884BE5">
              <w:rPr>
                <w:rStyle w:val="ac"/>
                <w:color w:val="000000" w:themeColor="text1"/>
                <w:sz w:val="26"/>
                <w:szCs w:val="26"/>
              </w:rPr>
              <w:t>2-этажные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0,121</w:t>
            </w:r>
          </w:p>
        </w:tc>
      </w:tr>
      <w:tr w:rsidR="00884BE5" w:rsidTr="00B45E81">
        <w:tc>
          <w:tcPr>
            <w:tcW w:w="7479" w:type="dxa"/>
          </w:tcPr>
          <w:p w:rsidR="00884BE5" w:rsidRDefault="00884BE5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Жилые помещения в деревянных многокварти</w:t>
            </w:r>
            <w:r>
              <w:rPr>
                <w:rStyle w:val="ac"/>
                <w:color w:val="000000" w:themeColor="text1"/>
                <w:sz w:val="26"/>
                <w:szCs w:val="26"/>
              </w:rPr>
              <w:t>р</w:t>
            </w: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ных домах, кирпично-деревянных многоквартирных домах, в деревянных жилых домах и домах блокированной застройки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0,032</w:t>
            </w:r>
          </w:p>
        </w:tc>
      </w:tr>
      <w:tr w:rsidR="00884BE5" w:rsidTr="00B45E81">
        <w:tc>
          <w:tcPr>
            <w:tcW w:w="7479" w:type="dxa"/>
          </w:tcPr>
          <w:p w:rsidR="00884BE5" w:rsidRDefault="00884BE5" w:rsidP="00884BE5">
            <w:pPr>
              <w:jc w:val="both"/>
              <w:rPr>
                <w:rStyle w:val="ac"/>
                <w:color w:val="000000" w:themeColor="text1"/>
                <w:sz w:val="26"/>
                <w:szCs w:val="26"/>
              </w:rPr>
            </w:pPr>
            <w:r w:rsidRPr="00884BE5">
              <w:rPr>
                <w:rStyle w:val="ac"/>
                <w:color w:val="000000" w:themeColor="text1"/>
                <w:sz w:val="26"/>
                <w:szCs w:val="26"/>
              </w:rPr>
              <w:t>Жилые помещения в общежитиях</w:t>
            </w:r>
          </w:p>
        </w:tc>
        <w:tc>
          <w:tcPr>
            <w:tcW w:w="2374" w:type="dxa"/>
            <w:vAlign w:val="bottom"/>
          </w:tcPr>
          <w:p w:rsidR="00884BE5" w:rsidRDefault="00B45E81" w:rsidP="00B45E81">
            <w:pPr>
              <w:jc w:val="center"/>
              <w:rPr>
                <w:rStyle w:val="ac"/>
                <w:color w:val="000000" w:themeColor="text1"/>
                <w:sz w:val="26"/>
                <w:szCs w:val="26"/>
              </w:rPr>
            </w:pPr>
            <w:r>
              <w:rPr>
                <w:rStyle w:val="ac"/>
                <w:color w:val="000000" w:themeColor="text1"/>
                <w:sz w:val="26"/>
                <w:szCs w:val="26"/>
              </w:rPr>
              <w:t>0,070</w:t>
            </w:r>
          </w:p>
        </w:tc>
      </w:tr>
    </w:tbl>
    <w:p w:rsidR="00884BE5" w:rsidRDefault="00884BE5" w:rsidP="00884BE5">
      <w:pPr>
        <w:spacing w:after="0" w:line="360" w:lineRule="auto"/>
        <w:jc w:val="both"/>
        <w:rPr>
          <w:rStyle w:val="a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31F0" w:rsidRPr="006A31F0" w:rsidRDefault="006A31F0" w:rsidP="006A31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постановление подл</w:t>
      </w:r>
      <w:r w:rsidR="002A2500">
        <w:rPr>
          <w:rFonts w:ascii="Times New Roman" w:hAnsi="Times New Roman" w:cs="Times New Roman"/>
          <w:color w:val="000000" w:themeColor="text1"/>
          <w:sz w:val="26"/>
          <w:szCs w:val="26"/>
        </w:rPr>
        <w:t>ежит официальному опубликованию</w:t>
      </w:r>
      <w:r w:rsidRPr="00D934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31F0" w:rsidRPr="006A31F0" w:rsidRDefault="006A31F0" w:rsidP="004862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31F0" w:rsidRPr="006A31F0" w:rsidRDefault="006A31F0" w:rsidP="006A31F0">
      <w:pPr>
        <w:ind w:right="566"/>
        <w:jc w:val="center"/>
        <w:rPr>
          <w:rStyle w:val="1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6A31F0">
        <w:rPr>
          <w:rStyle w:val="1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A31F0" w:rsidRPr="006A31F0" w:rsidTr="00D100D0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6A31F0" w:rsidRPr="006A31F0" w:rsidRDefault="006A31F0" w:rsidP="00D100D0">
            <w:pPr>
              <w:ind w:right="566"/>
              <w:rPr>
                <w:rStyle w:val="1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6"/>
                <w:szCs w:val="26"/>
              </w:rPr>
            </w:pPr>
            <w:r w:rsidRPr="006A31F0">
              <w:rPr>
                <w:rStyle w:val="ac"/>
                <w:color w:val="000000" w:themeColor="text1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6A31F0" w:rsidRPr="006A31F0" w:rsidRDefault="006A31F0" w:rsidP="00D100D0">
            <w:pPr>
              <w:ind w:right="566"/>
              <w:jc w:val="right"/>
              <w:rPr>
                <w:rStyle w:val="1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6"/>
                <w:szCs w:val="26"/>
              </w:rPr>
            </w:pPr>
            <w:r w:rsidRPr="006A31F0">
              <w:rPr>
                <w:rStyle w:val="ac"/>
                <w:color w:val="000000" w:themeColor="text1"/>
                <w:sz w:val="26"/>
                <w:szCs w:val="26"/>
              </w:rPr>
              <w:t>С.Н. Коновалов</w:t>
            </w:r>
          </w:p>
        </w:tc>
      </w:tr>
    </w:tbl>
    <w:p w:rsidR="006A31F0" w:rsidRPr="006A31F0" w:rsidRDefault="006A31F0" w:rsidP="006A31F0">
      <w:pPr>
        <w:spacing w:line="360" w:lineRule="auto"/>
        <w:ind w:right="566"/>
        <w:outlineLvl w:val="0"/>
        <w:rPr>
          <w:rStyle w:val="1"/>
          <w:rFonts w:ascii="Times New Roman" w:hAnsi="Times New Roman" w:cs="Times New Roman"/>
          <w:b w:val="0"/>
          <w:bCs w:val="0"/>
          <w:iCs/>
          <w:color w:val="000000" w:themeColor="text1"/>
          <w:sz w:val="16"/>
          <w:szCs w:val="16"/>
        </w:rPr>
      </w:pPr>
    </w:p>
    <w:p w:rsidR="006A31F0" w:rsidRDefault="006A31F0" w:rsidP="006A31F0">
      <w:pPr>
        <w:spacing w:line="360" w:lineRule="auto"/>
        <w:ind w:right="566"/>
        <w:outlineLvl w:val="0"/>
        <w:rPr>
          <w:rStyle w:val="1"/>
          <w:rFonts w:ascii="Times New Roman" w:hAnsi="Times New Roman" w:cs="Times New Roman"/>
          <w:b w:val="0"/>
          <w:bCs w:val="0"/>
          <w:iCs/>
          <w:color w:val="000000" w:themeColor="text1"/>
          <w:sz w:val="16"/>
          <w:szCs w:val="16"/>
        </w:rPr>
      </w:pPr>
    </w:p>
    <w:sectPr w:rsidR="006A31F0" w:rsidSect="00145EF1">
      <w:headerReference w:type="even" r:id="rId9"/>
      <w:footerReference w:type="even" r:id="rId10"/>
      <w:footerReference w:type="default" r:id="rId11"/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B9" w:rsidRDefault="00AF51B9" w:rsidP="00FA03BD">
      <w:pPr>
        <w:spacing w:after="0" w:line="240" w:lineRule="auto"/>
      </w:pPr>
      <w:r>
        <w:separator/>
      </w:r>
    </w:p>
  </w:endnote>
  <w:endnote w:type="continuationSeparator" w:id="0">
    <w:p w:rsidR="00AF51B9" w:rsidRDefault="00AF51B9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AF51B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AF51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B9" w:rsidRDefault="00AF51B9" w:rsidP="00FA03BD">
      <w:pPr>
        <w:spacing w:after="0" w:line="240" w:lineRule="auto"/>
      </w:pPr>
      <w:r>
        <w:separator/>
      </w:r>
    </w:p>
  </w:footnote>
  <w:footnote w:type="continuationSeparator" w:id="0">
    <w:p w:rsidR="00AF51B9" w:rsidRDefault="00AF51B9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B1EE0"/>
    <w:multiLevelType w:val="multilevel"/>
    <w:tmpl w:val="BDFCF67C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21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972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365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11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511" w:hanging="1800"/>
      </w:pPr>
      <w:rPr>
        <w:rFonts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1024B9"/>
    <w:rsid w:val="0012409D"/>
    <w:rsid w:val="00132DF0"/>
    <w:rsid w:val="00145EF1"/>
    <w:rsid w:val="00163BF8"/>
    <w:rsid w:val="001709D3"/>
    <w:rsid w:val="001C15D8"/>
    <w:rsid w:val="002044F3"/>
    <w:rsid w:val="002A2500"/>
    <w:rsid w:val="002B4C64"/>
    <w:rsid w:val="002F373A"/>
    <w:rsid w:val="002F7B14"/>
    <w:rsid w:val="003109AB"/>
    <w:rsid w:val="0035135F"/>
    <w:rsid w:val="00373C4D"/>
    <w:rsid w:val="003A7A37"/>
    <w:rsid w:val="00450A61"/>
    <w:rsid w:val="00486292"/>
    <w:rsid w:val="004D23ED"/>
    <w:rsid w:val="004F4649"/>
    <w:rsid w:val="005C5C70"/>
    <w:rsid w:val="00651233"/>
    <w:rsid w:val="00662730"/>
    <w:rsid w:val="006A31F0"/>
    <w:rsid w:val="006B339E"/>
    <w:rsid w:val="0070534F"/>
    <w:rsid w:val="0074480E"/>
    <w:rsid w:val="007B37D1"/>
    <w:rsid w:val="00884BE5"/>
    <w:rsid w:val="008A1C93"/>
    <w:rsid w:val="0097224D"/>
    <w:rsid w:val="009F022D"/>
    <w:rsid w:val="00A3206F"/>
    <w:rsid w:val="00A32519"/>
    <w:rsid w:val="00A32A5C"/>
    <w:rsid w:val="00A8616D"/>
    <w:rsid w:val="00AF51B9"/>
    <w:rsid w:val="00B45E81"/>
    <w:rsid w:val="00BF50E3"/>
    <w:rsid w:val="00C13C61"/>
    <w:rsid w:val="00C57B10"/>
    <w:rsid w:val="00C63E5F"/>
    <w:rsid w:val="00C83C5A"/>
    <w:rsid w:val="00CA326F"/>
    <w:rsid w:val="00CF1C98"/>
    <w:rsid w:val="00CF3AA1"/>
    <w:rsid w:val="00D4755E"/>
    <w:rsid w:val="00D9266B"/>
    <w:rsid w:val="00D9346D"/>
    <w:rsid w:val="00DF54A1"/>
    <w:rsid w:val="00E00A16"/>
    <w:rsid w:val="00E32A97"/>
    <w:rsid w:val="00E64CDE"/>
    <w:rsid w:val="00E70749"/>
    <w:rsid w:val="00E838F0"/>
    <w:rsid w:val="00ED56D5"/>
    <w:rsid w:val="00F44EDF"/>
    <w:rsid w:val="00F80B3F"/>
    <w:rsid w:val="00F81821"/>
    <w:rsid w:val="00F81AEF"/>
    <w:rsid w:val="00FA03BD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4CE6"/>
  <w15:docId w15:val="{A8B38AEB-99AA-424A-841F-6B7EFE4E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B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3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rsid w:val="006A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6A31F0"/>
    <w:rPr>
      <w:color w:val="808080"/>
    </w:rPr>
  </w:style>
  <w:style w:type="paragraph" w:styleId="ad">
    <w:name w:val="List Paragraph"/>
    <w:basedOn w:val="a"/>
    <w:uiPriority w:val="34"/>
    <w:qFormat/>
    <w:rsid w:val="00F8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11F8-E0C7-4AC0-B126-F9A0865F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Ольга Ресько</cp:lastModifiedBy>
  <cp:revision>41</cp:revision>
  <cp:lastPrinted>2025-02-06T05:05:00Z</cp:lastPrinted>
  <dcterms:created xsi:type="dcterms:W3CDTF">2019-09-06T07:22:00Z</dcterms:created>
  <dcterms:modified xsi:type="dcterms:W3CDTF">2025-02-06T05:09:00Z</dcterms:modified>
</cp:coreProperties>
</file>