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2531" w:type="dxa"/>
        <w:tblLayout w:type="fixed"/>
        <w:tblLook w:val="0000" w:firstRow="0" w:lastRow="0" w:firstColumn="0" w:lastColumn="0" w:noHBand="0" w:noVBand="0"/>
      </w:tblPr>
      <w:tblGrid>
        <w:gridCol w:w="5130"/>
        <w:gridCol w:w="1425"/>
        <w:gridCol w:w="4040"/>
      </w:tblGrid>
      <w:tr w:rsidR="007222DB" w:rsidRPr="007222DB" w:rsidTr="000F1723">
        <w:trPr>
          <w:trHeight w:val="1072"/>
          <w:jc w:val="center"/>
        </w:trPr>
        <w:tc>
          <w:tcPr>
            <w:tcW w:w="5130" w:type="dxa"/>
            <w:vAlign w:val="center"/>
          </w:tcPr>
          <w:p w:rsidR="007222DB" w:rsidRPr="007222DB" w:rsidRDefault="007222DB" w:rsidP="007222DB">
            <w:pPr>
              <w:ind w:right="317" w:firstLine="0"/>
              <w:jc w:val="center"/>
              <w:rPr>
                <w:bCs/>
              </w:rPr>
            </w:pPr>
            <w:r w:rsidRPr="007222DB">
              <w:rPr>
                <w:bCs/>
                <w:sz w:val="22"/>
              </w:rPr>
              <w:t>Городская Дума муниципального образования</w:t>
            </w:r>
          </w:p>
          <w:p w:rsidR="007222DB" w:rsidRPr="007222DB" w:rsidRDefault="007222DB" w:rsidP="007222DB">
            <w:pPr>
              <w:ind w:right="317" w:firstLine="50"/>
              <w:jc w:val="center"/>
              <w:rPr>
                <w:bCs/>
              </w:rPr>
            </w:pPr>
            <w:r w:rsidRPr="007222DB">
              <w:rPr>
                <w:bCs/>
                <w:sz w:val="22"/>
              </w:rPr>
              <w:t>«Город Глазов»</w:t>
            </w:r>
          </w:p>
          <w:p w:rsidR="007222DB" w:rsidRPr="007222DB" w:rsidRDefault="007222DB" w:rsidP="007222DB">
            <w:pPr>
              <w:ind w:right="317" w:hanging="7"/>
              <w:jc w:val="center"/>
              <w:rPr>
                <w:bCs/>
              </w:rPr>
            </w:pPr>
            <w:r w:rsidRPr="007222DB">
              <w:rPr>
                <w:bCs/>
                <w:sz w:val="22"/>
              </w:rPr>
              <w:t>(Глазовская городская Дума)</w:t>
            </w:r>
          </w:p>
        </w:tc>
        <w:tc>
          <w:tcPr>
            <w:tcW w:w="1425" w:type="dxa"/>
          </w:tcPr>
          <w:p w:rsidR="007222DB" w:rsidRPr="007222DB" w:rsidRDefault="007222DB" w:rsidP="007222DB">
            <w:pPr>
              <w:ind w:right="-104" w:firstLine="8"/>
              <w:jc w:val="center"/>
            </w:pPr>
          </w:p>
          <w:p w:rsidR="007222DB" w:rsidRPr="007222DB" w:rsidRDefault="007222DB" w:rsidP="007222DB">
            <w:pPr>
              <w:ind w:right="-104" w:firstLine="8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66725" cy="581025"/>
                  <wp:effectExtent l="0" t="0" r="0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0" w:type="dxa"/>
          </w:tcPr>
          <w:p w:rsidR="007222DB" w:rsidRPr="007222DB" w:rsidRDefault="007222DB" w:rsidP="007222DB">
            <w:pPr>
              <w:jc w:val="center"/>
              <w:rPr>
                <w:bCs/>
              </w:rPr>
            </w:pPr>
          </w:p>
          <w:p w:rsidR="007222DB" w:rsidRPr="007222DB" w:rsidRDefault="007222DB" w:rsidP="007222DB">
            <w:pPr>
              <w:ind w:firstLine="6"/>
              <w:jc w:val="center"/>
              <w:rPr>
                <w:bCs/>
              </w:rPr>
            </w:pPr>
            <w:r w:rsidRPr="007222DB">
              <w:rPr>
                <w:bCs/>
                <w:sz w:val="22"/>
              </w:rPr>
              <w:t>«</w:t>
            </w:r>
            <w:proofErr w:type="spellStart"/>
            <w:r w:rsidRPr="007222DB">
              <w:rPr>
                <w:bCs/>
                <w:sz w:val="22"/>
              </w:rPr>
              <w:t>Глазкар</w:t>
            </w:r>
            <w:proofErr w:type="spellEnd"/>
            <w:r w:rsidRPr="007222DB">
              <w:rPr>
                <w:bCs/>
                <w:sz w:val="22"/>
              </w:rPr>
              <w:t xml:space="preserve">» муниципал </w:t>
            </w:r>
            <w:proofErr w:type="spellStart"/>
            <w:r w:rsidRPr="007222DB">
              <w:rPr>
                <w:bCs/>
                <w:sz w:val="22"/>
              </w:rPr>
              <w:t>кылдытэтлэн</w:t>
            </w:r>
            <w:proofErr w:type="spellEnd"/>
          </w:p>
          <w:p w:rsidR="007222DB" w:rsidRPr="007222DB" w:rsidRDefault="007222DB" w:rsidP="007222DB">
            <w:pPr>
              <w:ind w:firstLine="63"/>
              <w:jc w:val="center"/>
              <w:rPr>
                <w:bCs/>
              </w:rPr>
            </w:pPr>
            <w:r w:rsidRPr="007222DB">
              <w:rPr>
                <w:bCs/>
                <w:sz w:val="22"/>
              </w:rPr>
              <w:t xml:space="preserve">кар </w:t>
            </w:r>
            <w:proofErr w:type="spellStart"/>
            <w:r w:rsidRPr="007222DB">
              <w:rPr>
                <w:bCs/>
                <w:sz w:val="22"/>
              </w:rPr>
              <w:t>Думаез</w:t>
            </w:r>
            <w:proofErr w:type="spellEnd"/>
          </w:p>
          <w:p w:rsidR="007222DB" w:rsidRPr="007222DB" w:rsidRDefault="007222DB" w:rsidP="007222DB">
            <w:pPr>
              <w:ind w:firstLine="6"/>
              <w:jc w:val="center"/>
              <w:rPr>
                <w:bCs/>
              </w:rPr>
            </w:pPr>
            <w:r w:rsidRPr="007222DB">
              <w:rPr>
                <w:bCs/>
                <w:sz w:val="22"/>
              </w:rPr>
              <w:t>(</w:t>
            </w:r>
            <w:proofErr w:type="spellStart"/>
            <w:r w:rsidRPr="007222DB">
              <w:rPr>
                <w:bCs/>
                <w:sz w:val="22"/>
              </w:rPr>
              <w:t>Глазкар</w:t>
            </w:r>
            <w:proofErr w:type="spellEnd"/>
            <w:r w:rsidRPr="007222DB">
              <w:rPr>
                <w:bCs/>
                <w:sz w:val="22"/>
              </w:rPr>
              <w:t xml:space="preserve"> Дума)</w:t>
            </w:r>
          </w:p>
        </w:tc>
      </w:tr>
    </w:tbl>
    <w:p w:rsidR="00B77613" w:rsidRDefault="00B77613" w:rsidP="007222DB">
      <w:pPr>
        <w:pStyle w:val="3"/>
        <w:spacing w:before="0"/>
        <w:rPr>
          <w:sz w:val="28"/>
          <w:szCs w:val="28"/>
        </w:rPr>
      </w:pPr>
    </w:p>
    <w:p w:rsidR="007222DB" w:rsidRPr="007222DB" w:rsidRDefault="00CC19B6" w:rsidP="007222DB">
      <w:pPr>
        <w:pStyle w:val="3"/>
        <w:spacing w:before="0"/>
        <w:rPr>
          <w:sz w:val="28"/>
          <w:szCs w:val="28"/>
        </w:rPr>
      </w:pPr>
      <w:r w:rsidRPr="007222DB">
        <w:rPr>
          <w:sz w:val="28"/>
          <w:szCs w:val="28"/>
        </w:rPr>
        <w:t>РЕШЕНИЕ</w:t>
      </w:r>
      <w:r w:rsidRPr="007222DB">
        <w:rPr>
          <w:sz w:val="28"/>
          <w:szCs w:val="28"/>
        </w:rPr>
        <w:br/>
        <w:t>Глазовской городской Думы</w:t>
      </w:r>
    </w:p>
    <w:p w:rsidR="00CC19B6" w:rsidRDefault="007222DB" w:rsidP="007222DB">
      <w:pPr>
        <w:pStyle w:val="3"/>
        <w:spacing w:before="0"/>
      </w:pPr>
      <w:r w:rsidRPr="007222DB">
        <w:rPr>
          <w:sz w:val="28"/>
          <w:szCs w:val="28"/>
        </w:rPr>
        <w:t>седьмого созыва</w:t>
      </w:r>
      <w:r w:rsidR="00CC19B6">
        <w:br/>
      </w:r>
    </w:p>
    <w:p w:rsidR="00CC19B6" w:rsidRPr="00B53D13" w:rsidRDefault="00CC19B6" w:rsidP="00CC19B6">
      <w:pPr>
        <w:rPr>
          <w:b/>
        </w:rPr>
      </w:pPr>
      <w:r w:rsidRPr="00B53D13">
        <w:rPr>
          <w:b/>
        </w:rPr>
        <w:t xml:space="preserve">№ </w:t>
      </w:r>
      <w:r w:rsidR="00B77613">
        <w:rPr>
          <w:b/>
        </w:rPr>
        <w:t>147</w:t>
      </w:r>
      <w:r w:rsidR="007222DB">
        <w:rPr>
          <w:b/>
        </w:rPr>
        <w:tab/>
      </w:r>
      <w:r w:rsidR="007222DB">
        <w:rPr>
          <w:b/>
        </w:rPr>
        <w:tab/>
      </w:r>
      <w:r w:rsidR="007222DB">
        <w:rPr>
          <w:b/>
        </w:rPr>
        <w:tab/>
      </w:r>
      <w:r w:rsidR="007222DB">
        <w:rPr>
          <w:b/>
        </w:rPr>
        <w:tab/>
      </w:r>
      <w:r w:rsidR="007222DB">
        <w:rPr>
          <w:b/>
        </w:rPr>
        <w:tab/>
      </w:r>
      <w:r w:rsidR="007222DB">
        <w:rPr>
          <w:b/>
        </w:rPr>
        <w:tab/>
      </w:r>
      <w:r w:rsidR="007222DB">
        <w:rPr>
          <w:b/>
        </w:rPr>
        <w:tab/>
      </w:r>
      <w:r w:rsidR="007222DB">
        <w:rPr>
          <w:b/>
        </w:rPr>
        <w:tab/>
      </w:r>
      <w:r w:rsidRPr="00B53D13">
        <w:rPr>
          <w:b/>
        </w:rPr>
        <w:t xml:space="preserve"> </w:t>
      </w:r>
      <w:r w:rsidR="00B77613">
        <w:rPr>
          <w:b/>
        </w:rPr>
        <w:tab/>
        <w:t>24</w:t>
      </w:r>
      <w:r w:rsidRPr="00B53D13">
        <w:rPr>
          <w:b/>
        </w:rPr>
        <w:t xml:space="preserve"> </w:t>
      </w:r>
      <w:r w:rsidR="007222DB">
        <w:rPr>
          <w:b/>
        </w:rPr>
        <w:t>ноября 2021 года</w:t>
      </w:r>
    </w:p>
    <w:p w:rsidR="00CC19B6" w:rsidRPr="00B53D13" w:rsidRDefault="00CC19B6" w:rsidP="00CC19B6"/>
    <w:p w:rsidR="00CC19B6" w:rsidRPr="006E3BF4" w:rsidRDefault="00CC19B6" w:rsidP="00CC19B6">
      <w:pPr>
        <w:pStyle w:val="a3"/>
        <w:jc w:val="both"/>
        <w:rPr>
          <w:noProof w:val="0"/>
          <w:szCs w:val="24"/>
        </w:rPr>
      </w:pPr>
      <w:proofErr w:type="gramStart"/>
      <w:r>
        <w:rPr>
          <w:noProof w:val="0"/>
        </w:rPr>
        <w:t xml:space="preserve">О внесении изменений в решение Глазовской городской Думы от 26.11.2014 № 505 «Об установлении на территории муниципального образования «Город Глазов» налога </w:t>
      </w:r>
      <w:r w:rsidRPr="006E3BF4">
        <w:rPr>
          <w:noProof w:val="0"/>
          <w:szCs w:val="24"/>
        </w:rPr>
        <w:t>на имущество физических лиц</w:t>
      </w:r>
      <w:r w:rsidR="00F51C61" w:rsidRPr="006E3BF4">
        <w:rPr>
          <w:noProof w:val="0"/>
          <w:szCs w:val="24"/>
        </w:rPr>
        <w:t>»</w:t>
      </w:r>
      <w:r w:rsidR="005300E3" w:rsidRPr="006E3BF4">
        <w:rPr>
          <w:noProof w:val="0"/>
          <w:szCs w:val="24"/>
        </w:rPr>
        <w:t xml:space="preserve"> (в ред. </w:t>
      </w:r>
      <w:r w:rsidR="006E3BF4" w:rsidRPr="006E3BF4">
        <w:rPr>
          <w:noProof w:val="0"/>
          <w:szCs w:val="24"/>
        </w:rPr>
        <w:t>решени</w:t>
      </w:r>
      <w:r w:rsidR="004C3E75">
        <w:rPr>
          <w:noProof w:val="0"/>
          <w:szCs w:val="24"/>
        </w:rPr>
        <w:t>й</w:t>
      </w:r>
      <w:r w:rsidR="006E3BF4" w:rsidRPr="006E3BF4">
        <w:rPr>
          <w:noProof w:val="0"/>
          <w:szCs w:val="24"/>
        </w:rPr>
        <w:t xml:space="preserve"> Глазовской городской Думы </w:t>
      </w:r>
      <w:r w:rsidR="005300E3" w:rsidRPr="006E3BF4">
        <w:rPr>
          <w:noProof w:val="0"/>
          <w:szCs w:val="24"/>
        </w:rPr>
        <w:t>от 26.10.2016 № 174</w:t>
      </w:r>
      <w:r w:rsidR="004C3E75">
        <w:rPr>
          <w:noProof w:val="0"/>
          <w:szCs w:val="24"/>
        </w:rPr>
        <w:t>, от 30.05.2018 № 361</w:t>
      </w:r>
      <w:r w:rsidR="00D92E3A">
        <w:rPr>
          <w:noProof w:val="0"/>
          <w:szCs w:val="24"/>
        </w:rPr>
        <w:t>, от 31.10.2018 № 398</w:t>
      </w:r>
      <w:r w:rsidR="00087C13">
        <w:rPr>
          <w:noProof w:val="0"/>
          <w:szCs w:val="24"/>
        </w:rPr>
        <w:t>,</w:t>
      </w:r>
      <w:proofErr w:type="gramEnd"/>
      <w:r w:rsidR="00087C13">
        <w:rPr>
          <w:noProof w:val="0"/>
          <w:szCs w:val="24"/>
        </w:rPr>
        <w:t xml:space="preserve"> от 12.04.2019 № 456</w:t>
      </w:r>
      <w:r w:rsidR="005300E3" w:rsidRPr="006E3BF4">
        <w:rPr>
          <w:noProof w:val="0"/>
          <w:szCs w:val="24"/>
        </w:rPr>
        <w:t>)</w:t>
      </w:r>
    </w:p>
    <w:p w:rsidR="00CC19B6" w:rsidRDefault="00CC19B6" w:rsidP="007222DB">
      <w:pPr>
        <w:ind w:firstLine="709"/>
      </w:pPr>
      <w:r>
        <w:t xml:space="preserve">В соответствии с </w:t>
      </w:r>
      <w:r w:rsidR="00E00C35">
        <w:t xml:space="preserve">главой 32 </w:t>
      </w:r>
      <w:r>
        <w:t>Налогов</w:t>
      </w:r>
      <w:r w:rsidR="00E00C35">
        <w:t>ого</w:t>
      </w:r>
      <w:r>
        <w:t xml:space="preserve"> кодекс</w:t>
      </w:r>
      <w:r w:rsidR="00E00C35">
        <w:t>а</w:t>
      </w:r>
      <w:r>
        <w:t xml:space="preserve"> Российской Федерации, руководствуясь Уставом муниципального образования «Город Глазов»,</w:t>
      </w:r>
    </w:p>
    <w:p w:rsidR="007222DB" w:rsidRDefault="007222DB" w:rsidP="0082423C">
      <w:pPr>
        <w:pStyle w:val="4"/>
        <w:spacing w:before="0" w:after="0" w:line="312" w:lineRule="auto"/>
        <w:rPr>
          <w:noProof w:val="0"/>
          <w:szCs w:val="24"/>
        </w:rPr>
      </w:pPr>
    </w:p>
    <w:p w:rsidR="00CC19B6" w:rsidRDefault="00CC19B6" w:rsidP="0082423C">
      <w:pPr>
        <w:pStyle w:val="4"/>
        <w:spacing w:before="0" w:after="0" w:line="312" w:lineRule="auto"/>
        <w:rPr>
          <w:noProof w:val="0"/>
          <w:szCs w:val="24"/>
        </w:rPr>
      </w:pPr>
      <w:r w:rsidRPr="005F561F">
        <w:rPr>
          <w:noProof w:val="0"/>
          <w:szCs w:val="24"/>
        </w:rPr>
        <w:t>Глазовская городская Дума решает:</w:t>
      </w:r>
    </w:p>
    <w:p w:rsidR="00CC19B6" w:rsidRPr="00087C13" w:rsidRDefault="00800A6F" w:rsidP="007222DB">
      <w:pPr>
        <w:ind w:firstLine="709"/>
        <w:rPr>
          <w:szCs w:val="24"/>
        </w:rPr>
      </w:pPr>
      <w:r w:rsidRPr="00087C13">
        <w:rPr>
          <w:szCs w:val="24"/>
        </w:rPr>
        <w:t xml:space="preserve">1. </w:t>
      </w:r>
      <w:proofErr w:type="gramStart"/>
      <w:r w:rsidR="00CC19B6" w:rsidRPr="00087C13">
        <w:rPr>
          <w:szCs w:val="24"/>
        </w:rPr>
        <w:t>Внести в решение Глазовской городской Думы от 26.11.2014 № 505 «Об установлении на территории муниципального образования «Город Глазов» налога на имущество физических лиц»</w:t>
      </w:r>
      <w:r w:rsidR="006E3BF4" w:rsidRPr="00087C13">
        <w:rPr>
          <w:szCs w:val="24"/>
        </w:rPr>
        <w:t xml:space="preserve"> (в ред. решени</w:t>
      </w:r>
      <w:r w:rsidR="004C3E75" w:rsidRPr="00087C13">
        <w:rPr>
          <w:szCs w:val="24"/>
        </w:rPr>
        <w:t>й</w:t>
      </w:r>
      <w:r w:rsidR="006E3BF4" w:rsidRPr="00087C13">
        <w:rPr>
          <w:szCs w:val="24"/>
        </w:rPr>
        <w:t xml:space="preserve"> Глазовской городской Думы от 26.10.2016 № 174</w:t>
      </w:r>
      <w:r w:rsidR="004C3E75" w:rsidRPr="00087C13">
        <w:rPr>
          <w:szCs w:val="24"/>
        </w:rPr>
        <w:t>, от 30.05.2018 № 361</w:t>
      </w:r>
      <w:r w:rsidR="000F2ABE" w:rsidRPr="00087C13">
        <w:rPr>
          <w:szCs w:val="24"/>
        </w:rPr>
        <w:t>, от 31.10.2018 № 398</w:t>
      </w:r>
      <w:r w:rsidR="00087C13" w:rsidRPr="00087C13">
        <w:rPr>
          <w:szCs w:val="24"/>
        </w:rPr>
        <w:t>, от 12.04.2019 № 456</w:t>
      </w:r>
      <w:r w:rsidR="006E3BF4" w:rsidRPr="00087C13">
        <w:rPr>
          <w:szCs w:val="24"/>
        </w:rPr>
        <w:t>)</w:t>
      </w:r>
      <w:r w:rsidR="00CC19B6" w:rsidRPr="00087C13">
        <w:rPr>
          <w:szCs w:val="24"/>
        </w:rPr>
        <w:t xml:space="preserve"> следующие изменения:</w:t>
      </w:r>
      <w:proofErr w:type="gramEnd"/>
    </w:p>
    <w:p w:rsidR="00C107A0" w:rsidRDefault="00087C13" w:rsidP="007222DB">
      <w:pPr>
        <w:ind w:firstLine="709"/>
        <w:rPr>
          <w:rFonts w:eastAsiaTheme="minorHAnsi"/>
          <w:szCs w:val="24"/>
          <w:lang w:eastAsia="en-US"/>
        </w:rPr>
      </w:pPr>
      <w:r w:rsidRPr="00087C13">
        <w:rPr>
          <w:szCs w:val="24"/>
        </w:rPr>
        <w:t xml:space="preserve">1.1. В </w:t>
      </w:r>
      <w:r w:rsidR="00687DF1">
        <w:rPr>
          <w:szCs w:val="24"/>
        </w:rPr>
        <w:t xml:space="preserve">подпункте </w:t>
      </w:r>
      <w:r w:rsidRPr="00087C13">
        <w:rPr>
          <w:szCs w:val="24"/>
        </w:rPr>
        <w:t>3.1</w:t>
      </w:r>
      <w:r w:rsidR="00687DF1">
        <w:rPr>
          <w:szCs w:val="24"/>
        </w:rPr>
        <w:t xml:space="preserve"> пункта 3</w:t>
      </w:r>
      <w:r w:rsidRPr="00087C13">
        <w:rPr>
          <w:szCs w:val="24"/>
        </w:rPr>
        <w:t xml:space="preserve"> слова «</w:t>
      </w:r>
      <w:r w:rsidR="00C107A0">
        <w:rPr>
          <w:rFonts w:eastAsiaTheme="minorHAnsi"/>
          <w:szCs w:val="24"/>
          <w:lang w:eastAsia="en-US"/>
        </w:rPr>
        <w:t>в отношении которых ставка налога на имущество физических лиц устанавливается в размере - 0,6 процента</w:t>
      </w:r>
      <w:proofErr w:type="gramStart"/>
      <w:r w:rsidR="00C107A0">
        <w:rPr>
          <w:rFonts w:eastAsiaTheme="minorHAnsi"/>
          <w:szCs w:val="24"/>
          <w:lang w:eastAsia="en-US"/>
        </w:rPr>
        <w:t>;»</w:t>
      </w:r>
      <w:proofErr w:type="gramEnd"/>
      <w:r w:rsidR="00C107A0">
        <w:rPr>
          <w:rFonts w:eastAsiaTheme="minorHAnsi"/>
          <w:szCs w:val="24"/>
          <w:lang w:eastAsia="en-US"/>
        </w:rPr>
        <w:t xml:space="preserve"> </w:t>
      </w:r>
      <w:r w:rsidRPr="00087C13">
        <w:rPr>
          <w:szCs w:val="24"/>
        </w:rPr>
        <w:t xml:space="preserve">заменить словами </w:t>
      </w:r>
      <w:r w:rsidR="00C107A0">
        <w:rPr>
          <w:szCs w:val="24"/>
        </w:rPr>
        <w:t>«</w:t>
      </w:r>
      <w:r w:rsidR="00C107A0">
        <w:rPr>
          <w:rFonts w:eastAsiaTheme="minorHAnsi"/>
          <w:szCs w:val="24"/>
          <w:lang w:eastAsia="en-US"/>
        </w:rPr>
        <w:t>в отношении которых ставки налога на имущество физических лиц устанавливаются в следующих размерах:</w:t>
      </w:r>
    </w:p>
    <w:p w:rsidR="00C107A0" w:rsidRDefault="00B77613" w:rsidP="007222DB">
      <w:pPr>
        <w:autoSpaceDE w:val="0"/>
        <w:autoSpaceDN w:val="0"/>
        <w:adjustRightInd w:val="0"/>
        <w:ind w:firstLine="709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0,9</w:t>
      </w:r>
      <w:r w:rsidR="00691B50" w:rsidRPr="00691B50">
        <w:rPr>
          <w:rFonts w:eastAsiaTheme="minorHAnsi"/>
          <w:szCs w:val="24"/>
          <w:lang w:eastAsia="en-US"/>
        </w:rPr>
        <w:t xml:space="preserve"> </w:t>
      </w:r>
      <w:r w:rsidR="00C107A0">
        <w:rPr>
          <w:rFonts w:eastAsiaTheme="minorHAnsi"/>
          <w:szCs w:val="24"/>
          <w:lang w:eastAsia="en-US"/>
        </w:rPr>
        <w:t>процента в 2022 году;</w:t>
      </w:r>
    </w:p>
    <w:p w:rsidR="00C107A0" w:rsidRDefault="00C107A0" w:rsidP="007222DB">
      <w:pPr>
        <w:autoSpaceDE w:val="0"/>
        <w:autoSpaceDN w:val="0"/>
        <w:adjustRightInd w:val="0"/>
        <w:ind w:firstLine="709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1,2 процента в 2023 году;</w:t>
      </w:r>
    </w:p>
    <w:p w:rsidR="00C107A0" w:rsidRDefault="00C107A0" w:rsidP="007222DB">
      <w:pPr>
        <w:autoSpaceDE w:val="0"/>
        <w:autoSpaceDN w:val="0"/>
        <w:adjustRightInd w:val="0"/>
        <w:ind w:firstLine="709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1,5 процента в 2024 году;</w:t>
      </w:r>
    </w:p>
    <w:p w:rsidR="00C107A0" w:rsidRDefault="00C107A0" w:rsidP="007222DB">
      <w:pPr>
        <w:autoSpaceDE w:val="0"/>
        <w:autoSpaceDN w:val="0"/>
        <w:adjustRightInd w:val="0"/>
        <w:ind w:firstLine="709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2</w:t>
      </w:r>
      <w:r w:rsidR="002D7381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процента в 2025 году и последующих годах;»;</w:t>
      </w:r>
    </w:p>
    <w:p w:rsidR="00C107A0" w:rsidRDefault="00087C13" w:rsidP="007222DB">
      <w:pPr>
        <w:ind w:firstLine="709"/>
        <w:rPr>
          <w:rFonts w:eastAsiaTheme="minorHAnsi"/>
          <w:szCs w:val="24"/>
          <w:lang w:eastAsia="en-US"/>
        </w:rPr>
      </w:pPr>
      <w:r w:rsidRPr="00087C13">
        <w:rPr>
          <w:szCs w:val="24"/>
        </w:rPr>
        <w:t xml:space="preserve">1.2. В </w:t>
      </w:r>
      <w:r w:rsidR="00687DF1">
        <w:rPr>
          <w:szCs w:val="24"/>
        </w:rPr>
        <w:t xml:space="preserve">подпункте </w:t>
      </w:r>
      <w:r w:rsidRPr="00087C13">
        <w:rPr>
          <w:szCs w:val="24"/>
        </w:rPr>
        <w:t>3.2</w:t>
      </w:r>
      <w:r w:rsidR="00687DF1">
        <w:rPr>
          <w:szCs w:val="24"/>
        </w:rPr>
        <w:t xml:space="preserve"> пункта 3</w:t>
      </w:r>
      <w:r w:rsidRPr="00087C13">
        <w:rPr>
          <w:szCs w:val="24"/>
        </w:rPr>
        <w:t xml:space="preserve"> слова </w:t>
      </w:r>
      <w:r w:rsidR="00C107A0">
        <w:rPr>
          <w:szCs w:val="24"/>
        </w:rPr>
        <w:t>«</w:t>
      </w:r>
      <w:r w:rsidR="00C107A0">
        <w:rPr>
          <w:rFonts w:eastAsiaTheme="minorHAnsi"/>
          <w:szCs w:val="24"/>
          <w:lang w:eastAsia="en-US"/>
        </w:rPr>
        <w:t>в отношении которых ставка налога на имущество физических лиц устанавливается в размере - 0,6 процента</w:t>
      </w:r>
      <w:proofErr w:type="gramStart"/>
      <w:r w:rsidR="00C107A0">
        <w:rPr>
          <w:rFonts w:eastAsiaTheme="minorHAnsi"/>
          <w:szCs w:val="24"/>
          <w:lang w:eastAsia="en-US"/>
        </w:rPr>
        <w:t>;»</w:t>
      </w:r>
      <w:proofErr w:type="gramEnd"/>
      <w:r w:rsidR="00C107A0">
        <w:rPr>
          <w:rFonts w:eastAsiaTheme="minorHAnsi"/>
          <w:szCs w:val="24"/>
          <w:lang w:eastAsia="en-US"/>
        </w:rPr>
        <w:t xml:space="preserve"> </w:t>
      </w:r>
      <w:r w:rsidRPr="00087C13">
        <w:rPr>
          <w:szCs w:val="24"/>
        </w:rPr>
        <w:t xml:space="preserve">заменить словами </w:t>
      </w:r>
      <w:r w:rsidR="00C107A0">
        <w:rPr>
          <w:szCs w:val="24"/>
        </w:rPr>
        <w:t>«</w:t>
      </w:r>
      <w:r w:rsidR="00C107A0">
        <w:rPr>
          <w:rFonts w:eastAsiaTheme="minorHAnsi"/>
          <w:szCs w:val="24"/>
          <w:lang w:eastAsia="en-US"/>
        </w:rPr>
        <w:t>в отношении которых ставки налога на имущество физических лиц устанавливаются в следующих размерах:</w:t>
      </w:r>
    </w:p>
    <w:p w:rsidR="002D7381" w:rsidRPr="002D7381" w:rsidRDefault="002D7381" w:rsidP="002D7381">
      <w:pPr>
        <w:autoSpaceDE w:val="0"/>
        <w:autoSpaceDN w:val="0"/>
        <w:adjustRightInd w:val="0"/>
        <w:ind w:firstLine="709"/>
        <w:rPr>
          <w:rFonts w:eastAsiaTheme="minorHAnsi"/>
          <w:szCs w:val="24"/>
          <w:lang w:eastAsia="en-US"/>
        </w:rPr>
      </w:pPr>
      <w:r w:rsidRPr="002D7381">
        <w:rPr>
          <w:rFonts w:eastAsiaTheme="minorHAnsi"/>
          <w:szCs w:val="24"/>
          <w:lang w:eastAsia="en-US"/>
        </w:rPr>
        <w:t>0,9 процента в 2022 году;</w:t>
      </w:r>
    </w:p>
    <w:p w:rsidR="00C107A0" w:rsidRDefault="002D7381" w:rsidP="002D7381">
      <w:pPr>
        <w:autoSpaceDE w:val="0"/>
        <w:autoSpaceDN w:val="0"/>
        <w:adjustRightInd w:val="0"/>
        <w:ind w:firstLine="709"/>
        <w:rPr>
          <w:rFonts w:eastAsiaTheme="minorHAnsi"/>
          <w:szCs w:val="24"/>
          <w:lang w:eastAsia="en-US"/>
        </w:rPr>
      </w:pPr>
      <w:r w:rsidRPr="002D7381">
        <w:rPr>
          <w:rFonts w:eastAsiaTheme="minorHAnsi"/>
          <w:szCs w:val="24"/>
          <w:lang w:eastAsia="en-US"/>
        </w:rPr>
        <w:t xml:space="preserve">1,2 процента в 2023 году </w:t>
      </w:r>
      <w:r w:rsidR="00C107A0">
        <w:rPr>
          <w:rFonts w:eastAsiaTheme="minorHAnsi"/>
          <w:szCs w:val="24"/>
          <w:lang w:eastAsia="en-US"/>
        </w:rPr>
        <w:t>и последующих годах</w:t>
      </w:r>
      <w:proofErr w:type="gramStart"/>
      <w:r w:rsidR="00C107A0">
        <w:rPr>
          <w:rFonts w:eastAsiaTheme="minorHAnsi"/>
          <w:szCs w:val="24"/>
          <w:lang w:eastAsia="en-US"/>
        </w:rPr>
        <w:t>;»</w:t>
      </w:r>
      <w:proofErr w:type="gramEnd"/>
      <w:r w:rsidR="00C107A0">
        <w:rPr>
          <w:rFonts w:eastAsiaTheme="minorHAnsi"/>
          <w:szCs w:val="24"/>
          <w:lang w:eastAsia="en-US"/>
        </w:rPr>
        <w:t>;</w:t>
      </w:r>
    </w:p>
    <w:p w:rsidR="00087C13" w:rsidRPr="00087C13" w:rsidRDefault="00087C13" w:rsidP="007222DB">
      <w:pPr>
        <w:ind w:firstLine="709"/>
        <w:rPr>
          <w:szCs w:val="24"/>
        </w:rPr>
      </w:pPr>
      <w:r w:rsidRPr="00087C13">
        <w:rPr>
          <w:szCs w:val="24"/>
        </w:rPr>
        <w:t>1.3. Дополнить пунктом 5.2 следующего содержания:</w:t>
      </w:r>
    </w:p>
    <w:p w:rsidR="00087C13" w:rsidRPr="00087C13" w:rsidRDefault="00087C13" w:rsidP="007222DB">
      <w:pPr>
        <w:ind w:firstLine="709"/>
        <w:rPr>
          <w:szCs w:val="24"/>
        </w:rPr>
      </w:pPr>
      <w:r w:rsidRPr="00087C13">
        <w:rPr>
          <w:szCs w:val="24"/>
        </w:rPr>
        <w:t xml:space="preserve">«5.2. </w:t>
      </w:r>
      <w:proofErr w:type="gramStart"/>
      <w:r w:rsidR="00710911">
        <w:rPr>
          <w:szCs w:val="24"/>
        </w:rPr>
        <w:t>Установить налоговую льготу по налогу на имущество физических лиц в виде о</w:t>
      </w:r>
      <w:r w:rsidRPr="00087C13">
        <w:rPr>
          <w:rFonts w:eastAsiaTheme="minorHAnsi"/>
          <w:szCs w:val="24"/>
          <w:lang w:eastAsia="en-US"/>
        </w:rPr>
        <w:t>свобожд</w:t>
      </w:r>
      <w:r w:rsidR="00710911">
        <w:rPr>
          <w:rFonts w:eastAsiaTheme="minorHAnsi"/>
          <w:szCs w:val="24"/>
          <w:lang w:eastAsia="en-US"/>
        </w:rPr>
        <w:t>ения</w:t>
      </w:r>
      <w:r w:rsidRPr="00087C13">
        <w:rPr>
          <w:rFonts w:eastAsiaTheme="minorHAnsi"/>
          <w:szCs w:val="24"/>
          <w:lang w:eastAsia="en-US"/>
        </w:rPr>
        <w:t xml:space="preserve"> от налогообложения</w:t>
      </w:r>
      <w:r>
        <w:rPr>
          <w:rFonts w:eastAsiaTheme="minorHAnsi"/>
          <w:szCs w:val="24"/>
          <w:lang w:eastAsia="en-US"/>
        </w:rPr>
        <w:t xml:space="preserve">  физически</w:t>
      </w:r>
      <w:r w:rsidR="00710911">
        <w:rPr>
          <w:rFonts w:eastAsiaTheme="minorHAnsi"/>
          <w:szCs w:val="24"/>
          <w:lang w:eastAsia="en-US"/>
        </w:rPr>
        <w:t>х</w:t>
      </w:r>
      <w:r>
        <w:rPr>
          <w:rFonts w:eastAsiaTheme="minorHAnsi"/>
          <w:szCs w:val="24"/>
          <w:lang w:eastAsia="en-US"/>
        </w:rPr>
        <w:t xml:space="preserve"> лиц, </w:t>
      </w:r>
      <w:r w:rsidR="009D5B29">
        <w:rPr>
          <w:rFonts w:eastAsiaTheme="minorHAnsi"/>
          <w:szCs w:val="24"/>
          <w:lang w:eastAsia="en-US"/>
        </w:rPr>
        <w:t xml:space="preserve"> </w:t>
      </w:r>
      <w:r w:rsidRPr="00087C13">
        <w:rPr>
          <w:szCs w:val="24"/>
        </w:rPr>
        <w:t>включенны</w:t>
      </w:r>
      <w:r w:rsidR="00710911">
        <w:rPr>
          <w:szCs w:val="24"/>
        </w:rPr>
        <w:t>х</w:t>
      </w:r>
      <w:r w:rsidRPr="00087C13">
        <w:rPr>
          <w:szCs w:val="24"/>
        </w:rPr>
        <w:t xml:space="preserve"> в Единый реестр субъектов малого и среднего предпринимательства, в отношении объекта недвижимого имущества площадью, не превышающей 1000 кв. метров, включенного в перечень объектов недвижимого имущества, налоговая база которых определяется как кадастровая </w:t>
      </w:r>
      <w:r w:rsidRPr="00087C13">
        <w:rPr>
          <w:szCs w:val="24"/>
        </w:rPr>
        <w:lastRenderedPageBreak/>
        <w:t>стоимость на соответствующий налоговый период, утверждаемый Правительством Удмуртской Республики, на величину кадастровой</w:t>
      </w:r>
      <w:proofErr w:type="gramEnd"/>
      <w:r w:rsidRPr="00087C13">
        <w:rPr>
          <w:szCs w:val="24"/>
        </w:rPr>
        <w:t xml:space="preserve"> стоимости 50 кв. метров. </w:t>
      </w:r>
    </w:p>
    <w:p w:rsidR="00087C13" w:rsidRPr="00087C13" w:rsidRDefault="00087C13" w:rsidP="007222DB">
      <w:pPr>
        <w:autoSpaceDE w:val="0"/>
        <w:autoSpaceDN w:val="0"/>
        <w:adjustRightInd w:val="0"/>
        <w:ind w:firstLine="709"/>
        <w:rPr>
          <w:szCs w:val="24"/>
        </w:rPr>
      </w:pPr>
      <w:r w:rsidRPr="00087C13">
        <w:rPr>
          <w:szCs w:val="24"/>
        </w:rPr>
        <w:t>Налоговая льгота в соответствии с настоящим пунктом предоставляется по выбору налогоплательщика в отношении одного объекта налогообложения</w:t>
      </w:r>
      <w:proofErr w:type="gramStart"/>
      <w:r>
        <w:rPr>
          <w:szCs w:val="24"/>
        </w:rPr>
        <w:t>.</w:t>
      </w:r>
      <w:r w:rsidRPr="00087C13">
        <w:rPr>
          <w:szCs w:val="24"/>
        </w:rPr>
        <w:t>».</w:t>
      </w:r>
      <w:proofErr w:type="gramEnd"/>
    </w:p>
    <w:p w:rsidR="00AE08D8" w:rsidRDefault="00BA17B0" w:rsidP="007222DB">
      <w:pPr>
        <w:autoSpaceDE w:val="0"/>
        <w:autoSpaceDN w:val="0"/>
        <w:adjustRightInd w:val="0"/>
        <w:ind w:firstLine="709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2. </w:t>
      </w:r>
      <w:r w:rsidR="00AE08D8">
        <w:rPr>
          <w:rFonts w:eastAsiaTheme="minorHAnsi"/>
          <w:szCs w:val="24"/>
          <w:lang w:eastAsia="en-US"/>
        </w:rPr>
        <w:t xml:space="preserve">Настоящее решение вступает в силу </w:t>
      </w:r>
      <w:r w:rsidR="0060555F">
        <w:rPr>
          <w:rFonts w:eastAsiaTheme="minorHAnsi"/>
          <w:szCs w:val="24"/>
          <w:lang w:eastAsia="en-US"/>
        </w:rPr>
        <w:t xml:space="preserve">по истечении одного месяца со дня его официального опубликования, но не ранее, чем </w:t>
      </w:r>
      <w:r w:rsidR="00AE08D8">
        <w:rPr>
          <w:rFonts w:eastAsiaTheme="minorHAnsi"/>
          <w:szCs w:val="24"/>
          <w:lang w:eastAsia="en-US"/>
        </w:rPr>
        <w:t>1 января 2022 года.</w:t>
      </w:r>
    </w:p>
    <w:p w:rsidR="00AE08D8" w:rsidRDefault="00AE08D8" w:rsidP="007222DB">
      <w:pPr>
        <w:autoSpaceDE w:val="0"/>
        <w:autoSpaceDN w:val="0"/>
        <w:adjustRightInd w:val="0"/>
        <w:ind w:firstLine="709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3. Действие пункта 5.2 </w:t>
      </w:r>
      <w:r w:rsidRPr="00087C13">
        <w:rPr>
          <w:szCs w:val="24"/>
        </w:rPr>
        <w:t>решени</w:t>
      </w:r>
      <w:r>
        <w:rPr>
          <w:szCs w:val="24"/>
        </w:rPr>
        <w:t>я</w:t>
      </w:r>
      <w:r w:rsidRPr="00087C13">
        <w:rPr>
          <w:szCs w:val="24"/>
        </w:rPr>
        <w:t xml:space="preserve"> Глазовской городской Думы от 26.11.2014 № 505 «Об установлении на территории муниципального образования «Город Глазов» налога на имущество физических лиц»</w:t>
      </w:r>
      <w:r>
        <w:rPr>
          <w:szCs w:val="24"/>
        </w:rPr>
        <w:t xml:space="preserve"> (в редакции настоящего решения) прекращается 31 декабря </w:t>
      </w:r>
      <w:r w:rsidRPr="0082423C">
        <w:rPr>
          <w:szCs w:val="24"/>
        </w:rPr>
        <w:t>202</w:t>
      </w:r>
      <w:r w:rsidR="00D120ED" w:rsidRPr="0082423C">
        <w:rPr>
          <w:szCs w:val="24"/>
        </w:rPr>
        <w:t>2</w:t>
      </w:r>
      <w:r w:rsidRPr="0082423C">
        <w:rPr>
          <w:szCs w:val="24"/>
        </w:rPr>
        <w:t xml:space="preserve"> года.</w:t>
      </w:r>
    </w:p>
    <w:p w:rsidR="0015466F" w:rsidRPr="003A297A" w:rsidRDefault="00AE08D8" w:rsidP="007222DB">
      <w:pPr>
        <w:autoSpaceDE w:val="0"/>
        <w:autoSpaceDN w:val="0"/>
        <w:adjustRightInd w:val="0"/>
        <w:ind w:firstLine="709"/>
        <w:rPr>
          <w:szCs w:val="24"/>
        </w:rPr>
      </w:pPr>
      <w:r>
        <w:rPr>
          <w:rFonts w:eastAsiaTheme="minorHAnsi"/>
          <w:szCs w:val="24"/>
          <w:lang w:eastAsia="en-US"/>
        </w:rPr>
        <w:t xml:space="preserve">4. </w:t>
      </w:r>
      <w:proofErr w:type="gramStart"/>
      <w:r w:rsidR="0015466F" w:rsidRPr="003A297A">
        <w:rPr>
          <w:szCs w:val="24"/>
        </w:rPr>
        <w:t>Контроль за</w:t>
      </w:r>
      <w:proofErr w:type="gramEnd"/>
      <w:r w:rsidR="0015466F" w:rsidRPr="003A297A">
        <w:rPr>
          <w:szCs w:val="24"/>
        </w:rPr>
        <w:t xml:space="preserve"> исполнением настоящего решения возложить на </w:t>
      </w:r>
      <w:r w:rsidR="0015466F">
        <w:rPr>
          <w:szCs w:val="24"/>
        </w:rPr>
        <w:t>Главу города Глазова</w:t>
      </w:r>
      <w:r w:rsidR="0015466F" w:rsidRPr="003A297A">
        <w:rPr>
          <w:szCs w:val="24"/>
        </w:rPr>
        <w:t>.</w:t>
      </w:r>
    </w:p>
    <w:p w:rsidR="0015466F" w:rsidRDefault="0015466F" w:rsidP="00087C13">
      <w:pPr>
        <w:spacing w:line="312" w:lineRule="auto"/>
        <w:rPr>
          <w:szCs w:val="24"/>
        </w:rPr>
      </w:pPr>
    </w:p>
    <w:p w:rsidR="0015466F" w:rsidRDefault="0015466F" w:rsidP="00087C13">
      <w:pPr>
        <w:spacing w:line="312" w:lineRule="auto"/>
        <w:rPr>
          <w:szCs w:val="24"/>
        </w:rPr>
      </w:pPr>
    </w:p>
    <w:p w:rsidR="008C2218" w:rsidRPr="00E40D68" w:rsidRDefault="008C2218" w:rsidP="00E40D68">
      <w:pPr>
        <w:spacing w:line="312" w:lineRule="auto"/>
        <w:rPr>
          <w:b/>
        </w:rPr>
      </w:pPr>
      <w:r w:rsidRPr="00E40D68">
        <w:rPr>
          <w:b/>
        </w:rPr>
        <w:t>Глава города Глазова</w:t>
      </w:r>
      <w:r w:rsidR="007222DB" w:rsidRPr="00E40D68">
        <w:rPr>
          <w:b/>
        </w:rPr>
        <w:tab/>
      </w:r>
      <w:r w:rsidR="007222DB" w:rsidRPr="00E40D68">
        <w:rPr>
          <w:b/>
        </w:rPr>
        <w:tab/>
      </w:r>
      <w:r w:rsidR="007222DB" w:rsidRPr="00E40D68">
        <w:rPr>
          <w:b/>
        </w:rPr>
        <w:tab/>
      </w:r>
      <w:r w:rsidR="007222DB" w:rsidRPr="00E40D68">
        <w:rPr>
          <w:b/>
        </w:rPr>
        <w:tab/>
      </w:r>
      <w:r w:rsidR="007222DB" w:rsidRPr="00E40D68">
        <w:rPr>
          <w:b/>
        </w:rPr>
        <w:tab/>
      </w:r>
      <w:r w:rsidR="007222DB" w:rsidRPr="00E40D68">
        <w:rPr>
          <w:b/>
        </w:rPr>
        <w:tab/>
      </w:r>
      <w:r w:rsidR="00913635" w:rsidRPr="00E40D68">
        <w:rPr>
          <w:b/>
        </w:rPr>
        <w:t>С</w:t>
      </w:r>
      <w:r w:rsidR="006B5AEA" w:rsidRPr="00E40D68">
        <w:rPr>
          <w:b/>
        </w:rPr>
        <w:t xml:space="preserve">.Н. </w:t>
      </w:r>
      <w:proofErr w:type="gramStart"/>
      <w:r w:rsidR="00913635" w:rsidRPr="00E40D68">
        <w:rPr>
          <w:b/>
        </w:rPr>
        <w:t>Коновалов</w:t>
      </w:r>
      <w:proofErr w:type="gramEnd"/>
    </w:p>
    <w:p w:rsidR="00FD08B6" w:rsidRPr="00E40D68" w:rsidRDefault="00FD08B6" w:rsidP="00087C13">
      <w:pPr>
        <w:spacing w:line="312" w:lineRule="auto"/>
        <w:rPr>
          <w:b/>
        </w:rPr>
      </w:pPr>
    </w:p>
    <w:p w:rsidR="00433EC0" w:rsidRPr="00E40D68" w:rsidRDefault="007222DB" w:rsidP="00087C13">
      <w:pPr>
        <w:spacing w:line="312" w:lineRule="auto"/>
        <w:rPr>
          <w:b/>
        </w:rPr>
      </w:pPr>
      <w:r w:rsidRPr="00E40D68">
        <w:rPr>
          <w:b/>
        </w:rPr>
        <w:t xml:space="preserve">Председатель </w:t>
      </w:r>
    </w:p>
    <w:p w:rsidR="00E40D68" w:rsidRPr="00E40D68" w:rsidRDefault="00E40D68" w:rsidP="00087C13">
      <w:pPr>
        <w:spacing w:line="312" w:lineRule="auto"/>
        <w:rPr>
          <w:b/>
        </w:rPr>
      </w:pPr>
      <w:r w:rsidRPr="00E40D68">
        <w:rPr>
          <w:b/>
        </w:rPr>
        <w:t>Глазовской городской Думы</w:t>
      </w:r>
      <w:r w:rsidRPr="00E40D68">
        <w:rPr>
          <w:b/>
        </w:rPr>
        <w:tab/>
      </w:r>
      <w:r w:rsidRPr="00E40D68">
        <w:rPr>
          <w:b/>
        </w:rPr>
        <w:tab/>
      </w:r>
      <w:r w:rsidRPr="00E40D68">
        <w:rPr>
          <w:b/>
        </w:rPr>
        <w:tab/>
      </w:r>
      <w:r w:rsidRPr="00E40D68">
        <w:rPr>
          <w:b/>
        </w:rPr>
        <w:tab/>
      </w:r>
      <w:r w:rsidRPr="00E40D68">
        <w:rPr>
          <w:b/>
        </w:rPr>
        <w:tab/>
        <w:t>И.А. Волков</w:t>
      </w:r>
    </w:p>
    <w:p w:rsidR="00433EC0" w:rsidRDefault="00433EC0" w:rsidP="00087C13">
      <w:pPr>
        <w:spacing w:line="312" w:lineRule="auto"/>
        <w:rPr>
          <w:b/>
        </w:rPr>
      </w:pPr>
    </w:p>
    <w:p w:rsidR="00E40D68" w:rsidRDefault="00E40D68" w:rsidP="00087C13">
      <w:pPr>
        <w:spacing w:line="312" w:lineRule="auto"/>
        <w:rPr>
          <w:b/>
        </w:rPr>
      </w:pPr>
    </w:p>
    <w:p w:rsidR="00E40D68" w:rsidRPr="00E40D68" w:rsidRDefault="00E40D68" w:rsidP="00E40D68">
      <w:pPr>
        <w:ind w:firstLine="709"/>
        <w:rPr>
          <w:b/>
          <w:szCs w:val="24"/>
        </w:rPr>
      </w:pPr>
      <w:r w:rsidRPr="00E40D68">
        <w:rPr>
          <w:b/>
          <w:szCs w:val="24"/>
        </w:rPr>
        <w:t>город Глазов</w:t>
      </w:r>
    </w:p>
    <w:p w:rsidR="00E40D68" w:rsidRPr="00E40D68" w:rsidRDefault="00E40D68" w:rsidP="00B77613">
      <w:pPr>
        <w:ind w:firstLine="709"/>
        <w:rPr>
          <w:b/>
          <w:sz w:val="22"/>
          <w:szCs w:val="22"/>
        </w:rPr>
      </w:pPr>
      <w:r w:rsidRPr="00E40D68">
        <w:rPr>
          <w:b/>
          <w:szCs w:val="24"/>
        </w:rPr>
        <w:t>«</w:t>
      </w:r>
      <w:r w:rsidR="009004CA">
        <w:rPr>
          <w:b/>
          <w:szCs w:val="24"/>
        </w:rPr>
        <w:t>25</w:t>
      </w:r>
      <w:bookmarkStart w:id="0" w:name="_GoBack"/>
      <w:bookmarkEnd w:id="0"/>
      <w:r w:rsidRPr="00E40D68">
        <w:rPr>
          <w:b/>
          <w:szCs w:val="24"/>
        </w:rPr>
        <w:t>» ноября 2021 года</w:t>
      </w:r>
    </w:p>
    <w:p w:rsidR="00E40D68" w:rsidRPr="00E40D68" w:rsidRDefault="00E40D68" w:rsidP="00E40D68">
      <w:pPr>
        <w:spacing w:line="312" w:lineRule="auto"/>
        <w:rPr>
          <w:b/>
        </w:rPr>
      </w:pPr>
    </w:p>
    <w:sectPr w:rsidR="00E40D68" w:rsidRPr="00E40D68" w:rsidSect="00A33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19B6"/>
    <w:rsid w:val="0000512F"/>
    <w:rsid w:val="00087C13"/>
    <w:rsid w:val="000B73CC"/>
    <w:rsid w:val="000E6E71"/>
    <w:rsid w:val="000F2ABE"/>
    <w:rsid w:val="0015466F"/>
    <w:rsid w:val="001D6632"/>
    <w:rsid w:val="002764B0"/>
    <w:rsid w:val="002B1A56"/>
    <w:rsid w:val="002D7381"/>
    <w:rsid w:val="00317A4F"/>
    <w:rsid w:val="00320C94"/>
    <w:rsid w:val="003A3BD2"/>
    <w:rsid w:val="00411DEE"/>
    <w:rsid w:val="00433EC0"/>
    <w:rsid w:val="004C3E75"/>
    <w:rsid w:val="004E146E"/>
    <w:rsid w:val="00526E50"/>
    <w:rsid w:val="005300E3"/>
    <w:rsid w:val="005342D0"/>
    <w:rsid w:val="00540C94"/>
    <w:rsid w:val="00563A84"/>
    <w:rsid w:val="0060555F"/>
    <w:rsid w:val="00653475"/>
    <w:rsid w:val="0065741E"/>
    <w:rsid w:val="00687DF1"/>
    <w:rsid w:val="00691B50"/>
    <w:rsid w:val="006B5AEA"/>
    <w:rsid w:val="006D5582"/>
    <w:rsid w:val="006E3BF4"/>
    <w:rsid w:val="00710911"/>
    <w:rsid w:val="007222DB"/>
    <w:rsid w:val="00800A6F"/>
    <w:rsid w:val="008203D9"/>
    <w:rsid w:val="0082423C"/>
    <w:rsid w:val="008909EF"/>
    <w:rsid w:val="008B768C"/>
    <w:rsid w:val="008C2218"/>
    <w:rsid w:val="009004CA"/>
    <w:rsid w:val="00906C12"/>
    <w:rsid w:val="00913635"/>
    <w:rsid w:val="0093032C"/>
    <w:rsid w:val="009572B5"/>
    <w:rsid w:val="009D5B29"/>
    <w:rsid w:val="00A33E30"/>
    <w:rsid w:val="00A71E45"/>
    <w:rsid w:val="00AE08D8"/>
    <w:rsid w:val="00B5132C"/>
    <w:rsid w:val="00B77613"/>
    <w:rsid w:val="00BA17B0"/>
    <w:rsid w:val="00BB6913"/>
    <w:rsid w:val="00BC7790"/>
    <w:rsid w:val="00C039CB"/>
    <w:rsid w:val="00C107A0"/>
    <w:rsid w:val="00C2322B"/>
    <w:rsid w:val="00C774F2"/>
    <w:rsid w:val="00CC19B6"/>
    <w:rsid w:val="00CC201F"/>
    <w:rsid w:val="00CD1617"/>
    <w:rsid w:val="00D120ED"/>
    <w:rsid w:val="00D1750D"/>
    <w:rsid w:val="00D432A0"/>
    <w:rsid w:val="00D92E3A"/>
    <w:rsid w:val="00DA2592"/>
    <w:rsid w:val="00DD3340"/>
    <w:rsid w:val="00E00C35"/>
    <w:rsid w:val="00E21F4F"/>
    <w:rsid w:val="00E40D68"/>
    <w:rsid w:val="00E62209"/>
    <w:rsid w:val="00F12B28"/>
    <w:rsid w:val="00F34994"/>
    <w:rsid w:val="00F51C61"/>
    <w:rsid w:val="00FC1F84"/>
    <w:rsid w:val="00FD08B6"/>
    <w:rsid w:val="00FD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9B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C19B6"/>
    <w:pPr>
      <w:keepNext/>
      <w:spacing w:before="360"/>
      <w:ind w:firstLine="0"/>
      <w:jc w:val="center"/>
      <w:outlineLvl w:val="2"/>
    </w:pPr>
    <w:rPr>
      <w:b/>
      <w:noProof/>
    </w:rPr>
  </w:style>
  <w:style w:type="paragraph" w:styleId="4">
    <w:name w:val="heading 4"/>
    <w:basedOn w:val="a"/>
    <w:next w:val="a"/>
    <w:link w:val="40"/>
    <w:qFormat/>
    <w:rsid w:val="00CC19B6"/>
    <w:pPr>
      <w:keepNext/>
      <w:spacing w:before="240" w:after="240"/>
      <w:ind w:firstLine="0"/>
      <w:jc w:val="center"/>
      <w:outlineLvl w:val="3"/>
    </w:pPr>
    <w:rPr>
      <w:b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C19B6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C19B6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styleId="a3">
    <w:name w:val="caption"/>
    <w:basedOn w:val="a"/>
    <w:qFormat/>
    <w:rsid w:val="00CC19B6"/>
    <w:pPr>
      <w:spacing w:after="240"/>
      <w:ind w:left="567" w:right="4678" w:firstLine="0"/>
      <w:jc w:val="left"/>
      <w:outlineLvl w:val="0"/>
    </w:pPr>
    <w:rPr>
      <w:b/>
      <w:noProof/>
      <w:kern w:val="28"/>
    </w:rPr>
  </w:style>
  <w:style w:type="paragraph" w:customStyle="1" w:styleId="ConsPlusNormal">
    <w:name w:val="ConsPlusNormal"/>
    <w:rsid w:val="00FD08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">
    <w:name w:val="Основной текст1"/>
    <w:basedOn w:val="a"/>
    <w:rsid w:val="0015466F"/>
    <w:pPr>
      <w:widowControl w:val="0"/>
      <w:shd w:val="clear" w:color="auto" w:fill="FFFFFF"/>
      <w:spacing w:before="120"/>
      <w:ind w:firstLine="0"/>
    </w:pPr>
    <w:rPr>
      <w:sz w:val="26"/>
    </w:rPr>
  </w:style>
  <w:style w:type="paragraph" w:styleId="a4">
    <w:name w:val="List Paragraph"/>
    <w:basedOn w:val="a"/>
    <w:uiPriority w:val="34"/>
    <w:qFormat/>
    <w:rsid w:val="009303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222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22D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"ГБИ"</Company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ec04</dc:creator>
  <cp:lastModifiedBy>Дума - Начальник отдела 01</cp:lastModifiedBy>
  <cp:revision>8</cp:revision>
  <cp:lastPrinted>2019-03-27T08:58:00Z</cp:lastPrinted>
  <dcterms:created xsi:type="dcterms:W3CDTF">2021-11-12T12:34:00Z</dcterms:created>
  <dcterms:modified xsi:type="dcterms:W3CDTF">2021-11-25T11:20:00Z</dcterms:modified>
</cp:coreProperties>
</file>