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02"/>
        <w:tblOverlap w:val="never"/>
        <w:tblW w:w="10315" w:type="dxa"/>
        <w:tblLayout w:type="fixed"/>
        <w:tblLook w:val="0000" w:firstRow="0" w:lastRow="0" w:firstColumn="0" w:lastColumn="0" w:noHBand="0" w:noVBand="0"/>
      </w:tblPr>
      <w:tblGrid>
        <w:gridCol w:w="4820"/>
        <w:gridCol w:w="1384"/>
        <w:gridCol w:w="4111"/>
      </w:tblGrid>
      <w:tr w:rsidR="00D8663B" w:rsidTr="0066168E">
        <w:tc>
          <w:tcPr>
            <w:tcW w:w="4820" w:type="dxa"/>
            <w:vAlign w:val="center"/>
          </w:tcPr>
          <w:p w:rsidR="00D8663B" w:rsidRDefault="00D8663B" w:rsidP="0066168E">
            <w:pPr>
              <w:ind w:firstLine="0"/>
              <w:jc w:val="center"/>
              <w:rPr>
                <w:bCs/>
              </w:rPr>
            </w:pPr>
            <w:r>
              <w:rPr>
                <w:bCs/>
                <w:sz w:val="22"/>
              </w:rPr>
              <w:t>Городская Дума муниципального образования «Город Глазов»</w:t>
            </w:r>
          </w:p>
          <w:p w:rsidR="00D8663B" w:rsidRDefault="00D8663B" w:rsidP="0066168E">
            <w:pPr>
              <w:ind w:firstLine="0"/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 (Глазовская городская Дума)</w:t>
            </w:r>
          </w:p>
        </w:tc>
        <w:tc>
          <w:tcPr>
            <w:tcW w:w="1384" w:type="dxa"/>
            <w:vAlign w:val="center"/>
          </w:tcPr>
          <w:p w:rsidR="00D8663B" w:rsidRDefault="00D8663B" w:rsidP="0066168E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57200" cy="581025"/>
                  <wp:effectExtent l="19050" t="0" r="0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:rsidR="00D8663B" w:rsidRDefault="00D8663B" w:rsidP="0066168E">
            <w:pPr>
              <w:ind w:firstLine="33"/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«Глаз кар» муниципал кылдытэтлэн </w:t>
            </w:r>
          </w:p>
          <w:p w:rsidR="00D8663B" w:rsidRDefault="00D8663B" w:rsidP="0066168E">
            <w:pPr>
              <w:ind w:firstLine="33"/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кар Думаез </w:t>
            </w:r>
          </w:p>
          <w:p w:rsidR="00D8663B" w:rsidRDefault="00D8663B" w:rsidP="0066168E">
            <w:pPr>
              <w:ind w:firstLine="33"/>
              <w:jc w:val="center"/>
            </w:pPr>
            <w:r>
              <w:rPr>
                <w:bCs/>
                <w:sz w:val="22"/>
              </w:rPr>
              <w:t>(Глаз кар Дума)</w:t>
            </w:r>
          </w:p>
        </w:tc>
      </w:tr>
    </w:tbl>
    <w:p w:rsidR="00D8663B" w:rsidRDefault="00D8663B" w:rsidP="00D8663B">
      <w:pPr>
        <w:pStyle w:val="3"/>
        <w:rPr>
          <w:bCs/>
          <w:noProof w:val="0"/>
          <w:sz w:val="28"/>
        </w:rPr>
      </w:pPr>
      <w:r>
        <w:rPr>
          <w:bCs/>
          <w:noProof w:val="0"/>
          <w:sz w:val="28"/>
        </w:rPr>
        <w:t>РЕШЕНИЕ</w:t>
      </w:r>
      <w:r>
        <w:rPr>
          <w:bCs/>
          <w:noProof w:val="0"/>
          <w:sz w:val="28"/>
        </w:rPr>
        <w:br/>
        <w:t>Глазовской городской Думы</w:t>
      </w:r>
      <w:r>
        <w:rPr>
          <w:bCs/>
          <w:noProof w:val="0"/>
          <w:sz w:val="28"/>
        </w:rPr>
        <w:br/>
      </w:r>
      <w:r>
        <w:rPr>
          <w:bCs/>
          <w:noProof w:val="0"/>
          <w:szCs w:val="24"/>
        </w:rPr>
        <w:t>седьмого созыва</w:t>
      </w:r>
    </w:p>
    <w:p w:rsidR="00D8663B" w:rsidRDefault="00B430E4" w:rsidP="00D8663B">
      <w:pPr>
        <w:pStyle w:val="-"/>
        <w:tabs>
          <w:tab w:val="clear" w:pos="9923"/>
          <w:tab w:val="right" w:pos="9356"/>
        </w:tabs>
      </w:pPr>
      <w:r>
        <w:t xml:space="preserve">№ </w:t>
      </w:r>
      <w:r w:rsidR="00A31B91">
        <w:t>93</w:t>
      </w:r>
      <w:r>
        <w:tab/>
      </w:r>
      <w:r w:rsidR="00D8663B">
        <w:t xml:space="preserve"> </w:t>
      </w:r>
      <w:r w:rsidR="00A31B91">
        <w:t xml:space="preserve">26 </w:t>
      </w:r>
      <w:r w:rsidR="00D8663B">
        <w:t>мая 2021 года</w:t>
      </w:r>
    </w:p>
    <w:p w:rsidR="00D8663B" w:rsidRDefault="00D8663B" w:rsidP="00D8663B">
      <w:pPr>
        <w:pStyle w:val="a3"/>
        <w:jc w:val="both"/>
        <w:rPr>
          <w:noProof w:val="0"/>
          <w:sz w:val="22"/>
          <w:szCs w:val="22"/>
        </w:rPr>
      </w:pPr>
      <w:r>
        <w:rPr>
          <w:noProof w:val="0"/>
        </w:rPr>
        <w:t>Об информации об исполнении бюджета города Глазова за 1 квартал 2021 года</w:t>
      </w:r>
    </w:p>
    <w:p w:rsidR="00D8663B" w:rsidRPr="00A863E1" w:rsidRDefault="00D8663B" w:rsidP="00FE7875">
      <w:pPr>
        <w:ind w:firstLine="709"/>
        <w:rPr>
          <w:szCs w:val="24"/>
        </w:rPr>
      </w:pPr>
      <w:r>
        <w:rPr>
          <w:szCs w:val="24"/>
        </w:rPr>
        <w:t xml:space="preserve">Руководствуясь Федеральным законом от 06.10.2003 № 131-ФЗ </w:t>
      </w:r>
      <w:r>
        <w:rPr>
          <w:szCs w:val="24"/>
          <w:lang w:val="fr-FR"/>
        </w:rPr>
        <w:t> </w:t>
      </w:r>
      <w:r>
        <w:rPr>
          <w:szCs w:val="24"/>
        </w:rPr>
        <w:t xml:space="preserve">«Об общих принципах организации местного самоуправления в Российской </w:t>
      </w:r>
      <w:r w:rsidRPr="00A863E1">
        <w:rPr>
          <w:szCs w:val="24"/>
        </w:rPr>
        <w:t>Федерации», Положением «О бюджетном процессе в муниципальном образовании «Город Глазов», утвержденным решением Глазовской городской Думы от 30.03.2016 № 99, Уставом муниципального образования «Город Глазов»,</w:t>
      </w:r>
    </w:p>
    <w:p w:rsidR="00D8663B" w:rsidRDefault="00D8663B" w:rsidP="00D8663B">
      <w:pPr>
        <w:pStyle w:val="4"/>
        <w:rPr>
          <w:noProof w:val="0"/>
          <w:szCs w:val="24"/>
        </w:rPr>
      </w:pPr>
      <w:r>
        <w:rPr>
          <w:noProof w:val="0"/>
          <w:szCs w:val="24"/>
        </w:rPr>
        <w:t>Глазовская городская Дума решает:</w:t>
      </w:r>
    </w:p>
    <w:p w:rsidR="00D8663B" w:rsidRDefault="00D8663B" w:rsidP="00FE7875">
      <w:pPr>
        <w:pStyle w:val="a6"/>
        <w:ind w:firstLine="709"/>
      </w:pPr>
      <w:r>
        <w:rPr>
          <w:szCs w:val="24"/>
        </w:rPr>
        <w:t>Прилагаемую информацию об исполнении бюджета города Глазова за 1 квартал  2021 года принять к сведению.</w:t>
      </w:r>
      <w:r>
        <w:t xml:space="preserve"> </w:t>
      </w:r>
    </w:p>
    <w:p w:rsidR="00D8663B" w:rsidRDefault="00D8663B" w:rsidP="00FE7875">
      <w:pPr>
        <w:pStyle w:val="a4"/>
        <w:spacing w:before="0"/>
        <w:ind w:left="0" w:firstLine="709"/>
        <w:jc w:val="both"/>
        <w:rPr>
          <w:noProof w:val="0"/>
          <w:szCs w:val="24"/>
        </w:rPr>
      </w:pPr>
    </w:p>
    <w:p w:rsidR="00D8663B" w:rsidRDefault="00D8663B" w:rsidP="00D8663B">
      <w:pPr>
        <w:pStyle w:val="a4"/>
        <w:spacing w:before="0"/>
        <w:rPr>
          <w:noProof w:val="0"/>
          <w:szCs w:val="24"/>
        </w:rPr>
      </w:pPr>
    </w:p>
    <w:p w:rsidR="00A31B91" w:rsidRDefault="00A31B91" w:rsidP="00D8663B">
      <w:pPr>
        <w:pStyle w:val="a4"/>
        <w:spacing w:before="0"/>
        <w:rPr>
          <w:noProof w:val="0"/>
          <w:szCs w:val="24"/>
        </w:rPr>
      </w:pPr>
    </w:p>
    <w:p w:rsidR="00D8663B" w:rsidRDefault="00D8663B" w:rsidP="00D8663B">
      <w:pPr>
        <w:pStyle w:val="a4"/>
        <w:spacing w:before="0"/>
        <w:rPr>
          <w:noProof w:val="0"/>
          <w:szCs w:val="24"/>
        </w:rPr>
      </w:pPr>
      <w:r>
        <w:rPr>
          <w:noProof w:val="0"/>
          <w:szCs w:val="24"/>
        </w:rPr>
        <w:t>Председатель</w:t>
      </w:r>
    </w:p>
    <w:p w:rsidR="00D8663B" w:rsidRPr="00A863E1" w:rsidRDefault="00D8663B" w:rsidP="00D8663B">
      <w:pPr>
        <w:pStyle w:val="a4"/>
        <w:spacing w:before="0"/>
        <w:rPr>
          <w:noProof w:val="0"/>
          <w:szCs w:val="24"/>
        </w:rPr>
      </w:pPr>
      <w:r>
        <w:rPr>
          <w:noProof w:val="0"/>
          <w:szCs w:val="24"/>
        </w:rPr>
        <w:t>Глазовской городской Думы</w:t>
      </w:r>
      <w:r w:rsidRPr="002D3DA4">
        <w:rPr>
          <w:noProof w:val="0"/>
          <w:szCs w:val="24"/>
        </w:rPr>
        <w:tab/>
      </w:r>
      <w:r>
        <w:rPr>
          <w:noProof w:val="0"/>
          <w:szCs w:val="24"/>
        </w:rPr>
        <w:tab/>
      </w:r>
      <w:r w:rsidRPr="002D3DA4">
        <w:rPr>
          <w:noProof w:val="0"/>
          <w:szCs w:val="24"/>
        </w:rPr>
        <w:tab/>
      </w:r>
      <w:r>
        <w:rPr>
          <w:noProof w:val="0"/>
          <w:szCs w:val="24"/>
        </w:rPr>
        <w:t>И.А. Волков</w:t>
      </w:r>
    </w:p>
    <w:p w:rsidR="00D8663B" w:rsidRDefault="00D8663B" w:rsidP="00D8663B">
      <w:pPr>
        <w:pStyle w:val="a4"/>
        <w:spacing w:before="0"/>
        <w:rPr>
          <w:noProof w:val="0"/>
          <w:szCs w:val="24"/>
        </w:rPr>
      </w:pPr>
    </w:p>
    <w:p w:rsidR="00D8663B" w:rsidRPr="002D3DA4" w:rsidRDefault="00D8663B" w:rsidP="00D8663B">
      <w:pPr>
        <w:pStyle w:val="a4"/>
        <w:spacing w:before="0"/>
        <w:rPr>
          <w:noProof w:val="0"/>
          <w:szCs w:val="24"/>
        </w:rPr>
      </w:pPr>
      <w:r w:rsidRPr="002D3DA4">
        <w:rPr>
          <w:noProof w:val="0"/>
          <w:szCs w:val="24"/>
        </w:rPr>
        <w:t>город Глазов</w:t>
      </w:r>
    </w:p>
    <w:p w:rsidR="00B430E4" w:rsidRPr="00B430E4" w:rsidRDefault="00D8663B" w:rsidP="00A31B91">
      <w:pPr>
        <w:pStyle w:val="a4"/>
        <w:spacing w:before="0"/>
        <w:rPr>
          <w:b w:val="0"/>
        </w:rPr>
      </w:pPr>
      <w:r>
        <w:rPr>
          <w:noProof w:val="0"/>
          <w:szCs w:val="24"/>
        </w:rPr>
        <w:t>«</w:t>
      </w:r>
      <w:r w:rsidR="007B4619">
        <w:rPr>
          <w:noProof w:val="0"/>
          <w:szCs w:val="24"/>
        </w:rPr>
        <w:t>27</w:t>
      </w:r>
      <w:bookmarkStart w:id="0" w:name="_GoBack"/>
      <w:bookmarkEnd w:id="0"/>
      <w:r>
        <w:rPr>
          <w:noProof w:val="0"/>
          <w:szCs w:val="24"/>
        </w:rPr>
        <w:t xml:space="preserve">» мая </w:t>
      </w:r>
      <w:r w:rsidRPr="002D3DA4">
        <w:rPr>
          <w:noProof w:val="0"/>
          <w:szCs w:val="24"/>
        </w:rPr>
        <w:t>20</w:t>
      </w:r>
      <w:r>
        <w:rPr>
          <w:noProof w:val="0"/>
          <w:szCs w:val="24"/>
        </w:rPr>
        <w:t>21</w:t>
      </w:r>
      <w:r w:rsidRPr="002D3DA4">
        <w:rPr>
          <w:noProof w:val="0"/>
          <w:szCs w:val="24"/>
        </w:rPr>
        <w:t xml:space="preserve"> </w:t>
      </w:r>
      <w:r>
        <w:rPr>
          <w:noProof w:val="0"/>
          <w:szCs w:val="24"/>
        </w:rPr>
        <w:t>года</w:t>
      </w:r>
    </w:p>
    <w:sectPr w:rsidR="00B430E4" w:rsidRPr="00B430E4" w:rsidSect="00A31B91">
      <w:footerReference w:type="even" r:id="rId8"/>
      <w:footerReference w:type="default" r:id="rId9"/>
      <w:pgSz w:w="11906" w:h="16838"/>
      <w:pgMar w:top="1134" w:right="85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4A5" w:rsidRDefault="000304A5">
      <w:r>
        <w:separator/>
      </w:r>
    </w:p>
  </w:endnote>
  <w:endnote w:type="continuationSeparator" w:id="0">
    <w:p w:rsidR="000304A5" w:rsidRDefault="0003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3C4" w:rsidRDefault="00D8663B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043C4" w:rsidRDefault="007B4619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3C4" w:rsidRDefault="00D8663B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E043C4" w:rsidRDefault="007B4619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4A5" w:rsidRDefault="000304A5">
      <w:r>
        <w:separator/>
      </w:r>
    </w:p>
  </w:footnote>
  <w:footnote w:type="continuationSeparator" w:id="0">
    <w:p w:rsidR="000304A5" w:rsidRDefault="00030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663B"/>
    <w:rsid w:val="000304A5"/>
    <w:rsid w:val="007B4619"/>
    <w:rsid w:val="00A31B91"/>
    <w:rsid w:val="00B317C6"/>
    <w:rsid w:val="00B430E4"/>
    <w:rsid w:val="00D8663B"/>
    <w:rsid w:val="00FE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63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8663B"/>
    <w:pPr>
      <w:keepNext/>
      <w:spacing w:before="360"/>
      <w:ind w:firstLine="0"/>
      <w:jc w:val="center"/>
      <w:outlineLvl w:val="2"/>
    </w:pPr>
    <w:rPr>
      <w:b/>
      <w:noProof/>
    </w:rPr>
  </w:style>
  <w:style w:type="paragraph" w:styleId="4">
    <w:name w:val="heading 4"/>
    <w:basedOn w:val="a"/>
    <w:next w:val="a"/>
    <w:link w:val="40"/>
    <w:qFormat/>
    <w:rsid w:val="00D8663B"/>
    <w:pPr>
      <w:keepNext/>
      <w:spacing w:before="240" w:after="240"/>
      <w:ind w:firstLine="0"/>
      <w:jc w:val="center"/>
      <w:outlineLvl w:val="3"/>
    </w:pPr>
    <w:rPr>
      <w:b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8663B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8663B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-">
    <w:name w:val="Номер - дата"/>
    <w:next w:val="a3"/>
    <w:rsid w:val="00D8663B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qFormat/>
    <w:rsid w:val="00D8663B"/>
    <w:pPr>
      <w:spacing w:after="240"/>
      <w:ind w:left="567" w:right="4678" w:firstLine="0"/>
      <w:jc w:val="left"/>
      <w:outlineLvl w:val="0"/>
    </w:pPr>
    <w:rPr>
      <w:b/>
      <w:noProof/>
      <w:kern w:val="28"/>
    </w:rPr>
  </w:style>
  <w:style w:type="paragraph" w:styleId="a4">
    <w:name w:val="Signature"/>
    <w:basedOn w:val="a"/>
    <w:link w:val="a5"/>
    <w:rsid w:val="00D8663B"/>
    <w:pPr>
      <w:tabs>
        <w:tab w:val="left" w:pos="6804"/>
      </w:tabs>
      <w:spacing w:before="240"/>
      <w:ind w:left="567" w:firstLine="0"/>
      <w:jc w:val="left"/>
    </w:pPr>
    <w:rPr>
      <w:b/>
      <w:noProof/>
    </w:rPr>
  </w:style>
  <w:style w:type="character" w:customStyle="1" w:styleId="a5">
    <w:name w:val="Подпись Знак"/>
    <w:basedOn w:val="a0"/>
    <w:link w:val="a4"/>
    <w:rsid w:val="00D8663B"/>
    <w:rPr>
      <w:rFonts w:ascii="Times New Roman" w:eastAsia="Times New Roman" w:hAnsi="Times New Roman" w:cs="Times New Roman"/>
      <w:b/>
      <w:noProof/>
      <w:sz w:val="24"/>
      <w:szCs w:val="20"/>
    </w:rPr>
  </w:style>
  <w:style w:type="paragraph" w:styleId="a6">
    <w:name w:val="Body Text Indent"/>
    <w:basedOn w:val="a"/>
    <w:link w:val="a7"/>
    <w:rsid w:val="00D8663B"/>
  </w:style>
  <w:style w:type="character" w:customStyle="1" w:styleId="a7">
    <w:name w:val="Основной текст с отступом Знак"/>
    <w:basedOn w:val="a0"/>
    <w:link w:val="a6"/>
    <w:rsid w:val="00D866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rsid w:val="00D8663B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rsid w:val="00D8663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page number"/>
    <w:basedOn w:val="a0"/>
    <w:rsid w:val="00D8663B"/>
  </w:style>
  <w:style w:type="paragraph" w:styleId="ab">
    <w:name w:val="Balloon Text"/>
    <w:basedOn w:val="a"/>
    <w:link w:val="ac"/>
    <w:uiPriority w:val="99"/>
    <w:semiHidden/>
    <w:unhideWhenUsed/>
    <w:rsid w:val="00D8663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8663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734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duma02</dc:creator>
  <cp:lastModifiedBy>Дума - Начальник отдела 01</cp:lastModifiedBy>
  <cp:revision>5</cp:revision>
  <dcterms:created xsi:type="dcterms:W3CDTF">2021-05-19T06:38:00Z</dcterms:created>
  <dcterms:modified xsi:type="dcterms:W3CDTF">2021-05-27T10:34:00Z</dcterms:modified>
</cp:coreProperties>
</file>