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BA09B9" w:rsidTr="00934B74">
        <w:trPr>
          <w:jc w:val="center"/>
        </w:trPr>
        <w:tc>
          <w:tcPr>
            <w:tcW w:w="3769" w:type="dxa"/>
            <w:vAlign w:val="center"/>
          </w:tcPr>
          <w:p w:rsidR="00BA09B9" w:rsidRPr="001C15F4" w:rsidRDefault="00BA09B9" w:rsidP="00934B74">
            <w:pPr>
              <w:ind w:right="317"/>
              <w:jc w:val="center"/>
              <w:rPr>
                <w:bCs/>
              </w:rPr>
            </w:pPr>
            <w:bookmarkStart w:id="0" w:name="_Toc275951405"/>
            <w:bookmarkStart w:id="1" w:name="_Toc168123842"/>
            <w:r>
              <w:rPr>
                <w:bCs/>
                <w:sz w:val="22"/>
              </w:rPr>
              <w:t xml:space="preserve">Администрация </w:t>
            </w:r>
          </w:p>
          <w:p w:rsidR="00BA09B9" w:rsidRPr="003E24CF" w:rsidRDefault="00BA09B9" w:rsidP="00934B74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BA09B9" w:rsidRDefault="00BA09B9" w:rsidP="00934B74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BA09B9" w:rsidRDefault="00BA09B9" w:rsidP="00934B74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BA09B9" w:rsidRDefault="00BA09B9" w:rsidP="00934B74">
            <w:pPr>
              <w:jc w:val="center"/>
            </w:pPr>
          </w:p>
          <w:p w:rsidR="00BA09B9" w:rsidRDefault="00BA09B9" w:rsidP="00934B74">
            <w:pPr>
              <w:ind w:right="-112"/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34276A8" wp14:editId="67CED6C8">
                  <wp:extent cx="466725" cy="5810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BA09B9" w:rsidRPr="001C15F4" w:rsidRDefault="00BA09B9" w:rsidP="00934B7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BA09B9" w:rsidRDefault="00BA09B9" w:rsidP="00934B7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BA09B9" w:rsidRDefault="00BA09B9" w:rsidP="00934B74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BA09B9" w:rsidRDefault="00BA09B9" w:rsidP="00934B7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BA09B9" w:rsidRDefault="00BA09B9" w:rsidP="00BA09B9">
      <w:pPr>
        <w:jc w:val="center"/>
      </w:pPr>
    </w:p>
    <w:p w:rsidR="00BA09B9" w:rsidRDefault="00BA09B9" w:rsidP="00BA09B9">
      <w:pPr>
        <w:jc w:val="center"/>
      </w:pPr>
    </w:p>
    <w:p w:rsidR="00BA09B9" w:rsidRPr="004337F7" w:rsidRDefault="00BA09B9" w:rsidP="00BA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34B74" w:rsidRDefault="002C0957" w:rsidP="002C0957">
      <w:pPr>
        <w:jc w:val="center"/>
      </w:pPr>
      <w:r>
        <w:t>08.12.2016</w:t>
      </w:r>
      <w:r w:rsidR="00934B74">
        <w:t xml:space="preserve">                                                                                         № </w:t>
      </w:r>
      <w:r>
        <w:t>18/21</w:t>
      </w:r>
    </w:p>
    <w:p w:rsidR="00BA09B9" w:rsidRPr="0092458C" w:rsidRDefault="00BA09B9" w:rsidP="00BA09B9">
      <w:pPr>
        <w:ind w:right="282"/>
        <w:jc w:val="right"/>
        <w:rPr>
          <w:rStyle w:val="1"/>
          <w:bCs w:val="0"/>
          <w:i/>
          <w:iCs/>
          <w:sz w:val="25"/>
          <w:szCs w:val="25"/>
        </w:rPr>
      </w:pPr>
    </w:p>
    <w:p w:rsidR="00BA09B9" w:rsidRPr="002D2599" w:rsidRDefault="00BA09B9" w:rsidP="00BA09B9">
      <w:pPr>
        <w:ind w:right="282"/>
        <w:jc w:val="center"/>
        <w:rPr>
          <w:b/>
        </w:rPr>
      </w:pPr>
      <w:r w:rsidRPr="002D2599">
        <w:rPr>
          <w:b/>
        </w:rPr>
        <w:t xml:space="preserve">О внесении </w:t>
      </w:r>
      <w:r>
        <w:rPr>
          <w:b/>
        </w:rPr>
        <w:t>изменений</w:t>
      </w:r>
      <w:r w:rsidRPr="002D2599">
        <w:rPr>
          <w:b/>
        </w:rPr>
        <w:t xml:space="preserve"> в Положение об оплате труда работников </w:t>
      </w:r>
    </w:p>
    <w:p w:rsidR="00BA09B9" w:rsidRPr="002D2599" w:rsidRDefault="00BA09B9" w:rsidP="00BA09B9">
      <w:pPr>
        <w:ind w:right="282"/>
        <w:jc w:val="center"/>
        <w:rPr>
          <w:b/>
        </w:rPr>
      </w:pPr>
      <w:r w:rsidRPr="002D2599">
        <w:rPr>
          <w:b/>
        </w:rPr>
        <w:t>муниципальных бюджетных, казенных образовательных организаций и иных</w:t>
      </w:r>
    </w:p>
    <w:p w:rsidR="00BA09B9" w:rsidRPr="002D2599" w:rsidRDefault="00BA09B9" w:rsidP="00BA09B9">
      <w:pPr>
        <w:ind w:right="282"/>
        <w:jc w:val="center"/>
        <w:rPr>
          <w:b/>
        </w:rPr>
      </w:pPr>
      <w:r w:rsidRPr="002D2599">
        <w:rPr>
          <w:b/>
        </w:rPr>
        <w:t xml:space="preserve"> учреждений, подведомственных управлению образования Администрации муниципального образования «Город Глазов», </w:t>
      </w:r>
      <w:proofErr w:type="gramStart"/>
      <w:r w:rsidRPr="002D2599">
        <w:rPr>
          <w:b/>
        </w:rPr>
        <w:t>утвержденное</w:t>
      </w:r>
      <w:proofErr w:type="gramEnd"/>
      <w:r w:rsidRPr="002D2599">
        <w:rPr>
          <w:b/>
        </w:rPr>
        <w:t xml:space="preserve"> постановлением Администрации города Глазова от 1</w:t>
      </w:r>
      <w:r>
        <w:rPr>
          <w:b/>
        </w:rPr>
        <w:t xml:space="preserve">9 сентября </w:t>
      </w:r>
      <w:r w:rsidRPr="002D2599">
        <w:rPr>
          <w:b/>
        </w:rPr>
        <w:t>201</w:t>
      </w:r>
      <w:r>
        <w:rPr>
          <w:b/>
        </w:rPr>
        <w:t>3</w:t>
      </w:r>
      <w:r w:rsidRPr="002D2599">
        <w:rPr>
          <w:b/>
        </w:rPr>
        <w:t xml:space="preserve"> года № 18/</w:t>
      </w:r>
      <w:r>
        <w:rPr>
          <w:b/>
        </w:rPr>
        <w:t>27</w:t>
      </w:r>
    </w:p>
    <w:p w:rsidR="00BA09B9" w:rsidRDefault="00BA09B9" w:rsidP="00BA09B9">
      <w:pPr>
        <w:ind w:right="282"/>
      </w:pPr>
    </w:p>
    <w:p w:rsidR="00BA09B9" w:rsidRDefault="00BA09B9" w:rsidP="00BA09B9">
      <w:pPr>
        <w:shd w:val="clear" w:color="auto" w:fill="FFFFFF"/>
        <w:ind w:right="282"/>
        <w:jc w:val="both"/>
        <w:rPr>
          <w:bCs/>
          <w:spacing w:val="-1"/>
        </w:rPr>
      </w:pPr>
      <w:r>
        <w:tab/>
      </w:r>
      <w:proofErr w:type="gramStart"/>
      <w:r w:rsidRPr="00877FA6">
        <w:t>В соответствии с Трудовым кодексом РФ, постановлением Правительства Удмуртской Республики от 1</w:t>
      </w:r>
      <w:r>
        <w:t>8</w:t>
      </w:r>
      <w:r w:rsidRPr="00877FA6">
        <w:t xml:space="preserve"> </w:t>
      </w:r>
      <w:r>
        <w:t xml:space="preserve">января 2016 года № </w:t>
      </w:r>
      <w:r w:rsidRPr="00877FA6">
        <w:t>1</w:t>
      </w:r>
      <w:r w:rsidRPr="00877FA6">
        <w:rPr>
          <w:b/>
          <w:bCs/>
        </w:rPr>
        <w:t xml:space="preserve"> «</w:t>
      </w:r>
      <w:r w:rsidRPr="00877FA6">
        <w:rPr>
          <w:bCs/>
        </w:rPr>
        <w:t>О внесении изменений в постановление Правительства</w:t>
      </w:r>
      <w:r w:rsidRPr="00877FA6">
        <w:t xml:space="preserve"> </w:t>
      </w:r>
      <w:r w:rsidRPr="00877FA6">
        <w:rPr>
          <w:bCs/>
        </w:rPr>
        <w:t>Удмуртской Республики от 15 июля 2013 года № 315</w:t>
      </w:r>
      <w:r w:rsidRPr="00877FA6">
        <w:t xml:space="preserve"> </w:t>
      </w:r>
      <w:r w:rsidRPr="00877FA6">
        <w:rPr>
          <w:bCs/>
        </w:rPr>
        <w:t>«Об утверждении Положения об оплате труда работников</w:t>
      </w:r>
      <w:r w:rsidRPr="00877FA6">
        <w:t xml:space="preserve"> </w:t>
      </w:r>
      <w:r w:rsidRPr="00877FA6">
        <w:rPr>
          <w:bCs/>
        </w:rPr>
        <w:t>государственных учреждений, подведомственных</w:t>
      </w:r>
      <w:r w:rsidRPr="00877FA6">
        <w:t xml:space="preserve"> </w:t>
      </w:r>
      <w:r w:rsidRPr="00877FA6">
        <w:rPr>
          <w:bCs/>
          <w:spacing w:val="-1"/>
        </w:rPr>
        <w:t>Министерству образования и науки Удмуртской Республики»</w:t>
      </w:r>
      <w:r>
        <w:rPr>
          <w:bCs/>
          <w:spacing w:val="-1"/>
        </w:rPr>
        <w:t>, руководствуясь Уставом муниципального образования «Город Глазов»,</w:t>
      </w:r>
      <w:proofErr w:type="gramEnd"/>
    </w:p>
    <w:p w:rsidR="00BA09B9" w:rsidRDefault="00BA09B9" w:rsidP="00BA09B9">
      <w:pPr>
        <w:shd w:val="clear" w:color="auto" w:fill="FFFFFF"/>
        <w:ind w:right="282"/>
        <w:jc w:val="both"/>
        <w:rPr>
          <w:bCs/>
          <w:spacing w:val="-1"/>
        </w:rPr>
      </w:pPr>
    </w:p>
    <w:p w:rsidR="00BA09B9" w:rsidRPr="002D2599" w:rsidRDefault="00BA09B9" w:rsidP="00BA09B9">
      <w:pPr>
        <w:shd w:val="clear" w:color="auto" w:fill="FFFFFF"/>
        <w:ind w:right="282"/>
        <w:jc w:val="both"/>
        <w:rPr>
          <w:b/>
          <w:bCs/>
          <w:spacing w:val="-1"/>
        </w:rPr>
      </w:pPr>
      <w:r w:rsidRPr="002D2599">
        <w:rPr>
          <w:b/>
          <w:bCs/>
          <w:spacing w:val="-1"/>
        </w:rPr>
        <w:t>ПОСТАНОВЛЯЮ:</w:t>
      </w:r>
    </w:p>
    <w:p w:rsidR="00BA09B9" w:rsidRDefault="00BA09B9" w:rsidP="00BA09B9">
      <w:pPr>
        <w:shd w:val="clear" w:color="auto" w:fill="FFFFFF"/>
        <w:ind w:right="282"/>
        <w:jc w:val="both"/>
        <w:rPr>
          <w:bCs/>
          <w:spacing w:val="-1"/>
        </w:rPr>
      </w:pPr>
    </w:p>
    <w:p w:rsidR="00BA09B9" w:rsidRDefault="00BA09B9" w:rsidP="00BA09B9">
      <w:pPr>
        <w:ind w:right="282"/>
        <w:jc w:val="both"/>
      </w:pPr>
      <w:r>
        <w:rPr>
          <w:bCs/>
          <w:spacing w:val="-1"/>
        </w:rPr>
        <w:tab/>
        <w:t xml:space="preserve">1. Внести в Положение </w:t>
      </w:r>
      <w:r w:rsidRPr="00877FA6">
        <w:t>об оплате труда работников муниципальных бюджетных, казенных образовательных организаций и иных учреждений, подведомственных управлению образования Администрации муниципального образования «Город Глазов», утвержденное постановлением Администрации города Глазова от 1</w:t>
      </w:r>
      <w:r>
        <w:t xml:space="preserve">9 сентября </w:t>
      </w:r>
      <w:r w:rsidRPr="00877FA6">
        <w:t>201</w:t>
      </w:r>
      <w:r>
        <w:t>3</w:t>
      </w:r>
      <w:r w:rsidRPr="00877FA6">
        <w:t xml:space="preserve"> года № 18/</w:t>
      </w:r>
      <w:r>
        <w:t>27 (далее -</w:t>
      </w:r>
      <w:r w:rsidR="00934B74">
        <w:t xml:space="preserve"> </w:t>
      </w:r>
      <w:r>
        <w:t>Положение) следующие изменения:</w:t>
      </w:r>
    </w:p>
    <w:p w:rsidR="00BA09B9" w:rsidRDefault="00BA09B9" w:rsidP="00F67DDA">
      <w:pPr>
        <w:tabs>
          <w:tab w:val="left" w:pos="1080"/>
        </w:tabs>
        <w:ind w:right="282"/>
        <w:jc w:val="both"/>
      </w:pPr>
    </w:p>
    <w:p w:rsidR="00BA09B9" w:rsidRPr="007B2CA5" w:rsidRDefault="00FC7FB9" w:rsidP="00BA09B9">
      <w:pPr>
        <w:tabs>
          <w:tab w:val="left" w:pos="1080"/>
        </w:tabs>
        <w:ind w:right="282" w:firstLine="720"/>
        <w:jc w:val="both"/>
      </w:pPr>
      <w:r>
        <w:t>1.1. В</w:t>
      </w:r>
      <w:r w:rsidR="00F67DDA">
        <w:t xml:space="preserve"> подпункте 3) </w:t>
      </w:r>
      <w:r w:rsidR="007B2CA5">
        <w:t xml:space="preserve">пункта 2 части 1 раздела </w:t>
      </w:r>
      <w:r w:rsidR="007B2CA5">
        <w:rPr>
          <w:lang w:val="en-US"/>
        </w:rPr>
        <w:t>II</w:t>
      </w:r>
      <w:r w:rsidR="007B2CA5" w:rsidRPr="007B2CA5">
        <w:t xml:space="preserve"> </w:t>
      </w:r>
      <w:r w:rsidR="007B2CA5">
        <w:t>слова</w:t>
      </w:r>
      <w:r w:rsidR="00EC0058">
        <w:t xml:space="preserve"> «образовательных</w:t>
      </w:r>
      <w:r w:rsidR="007B2CA5" w:rsidRPr="00087AA4">
        <w:t xml:space="preserve"> организаци</w:t>
      </w:r>
      <w:r w:rsidR="00EC0058">
        <w:t>й</w:t>
      </w:r>
      <w:r w:rsidR="007B2CA5">
        <w:t xml:space="preserve"> для детей сирот» заменить словами «</w:t>
      </w:r>
      <w:r w:rsidR="007B2CA5" w:rsidRPr="00087AA4">
        <w:t>организаци</w:t>
      </w:r>
      <w:r w:rsidR="007B2CA5">
        <w:t>й для детей-сирот»;</w:t>
      </w:r>
    </w:p>
    <w:p w:rsidR="00BA09B9" w:rsidRPr="00087AA4" w:rsidRDefault="00F67DDA" w:rsidP="00BA09B9">
      <w:pPr>
        <w:tabs>
          <w:tab w:val="left" w:pos="1080"/>
        </w:tabs>
        <w:ind w:right="282" w:firstLine="720"/>
        <w:jc w:val="both"/>
      </w:pPr>
      <w:r>
        <w:t>в подпункте 3) пункта</w:t>
      </w:r>
      <w:r w:rsidR="00BA09B9">
        <w:t xml:space="preserve"> </w:t>
      </w:r>
      <w:r>
        <w:t>7</w:t>
      </w:r>
      <w:r w:rsidR="00BA09B9">
        <w:t xml:space="preserve">2 раздела </w:t>
      </w:r>
      <w:r w:rsidR="00BA09B9">
        <w:rPr>
          <w:lang w:val="en-US"/>
        </w:rPr>
        <w:t>I</w:t>
      </w:r>
      <w:r>
        <w:rPr>
          <w:lang w:val="en-US"/>
        </w:rPr>
        <w:t>II</w:t>
      </w:r>
      <w:r>
        <w:t xml:space="preserve"> слова «образовательной</w:t>
      </w:r>
      <w:r w:rsidR="00BA09B9" w:rsidRPr="00087AA4">
        <w:t xml:space="preserve"> организаци</w:t>
      </w:r>
      <w:r>
        <w:t>и для детей сирот» заменить словами «</w:t>
      </w:r>
      <w:r w:rsidR="00BA09B9" w:rsidRPr="00087AA4">
        <w:t>организаци</w:t>
      </w:r>
      <w:r w:rsidR="00730893">
        <w:t>и</w:t>
      </w:r>
      <w:r>
        <w:t xml:space="preserve"> для детей-сирот»</w:t>
      </w:r>
      <w:r w:rsidR="007B2CA5">
        <w:t>.</w:t>
      </w:r>
    </w:p>
    <w:p w:rsidR="00F67DDA" w:rsidRPr="00087AA4" w:rsidRDefault="00F67DDA" w:rsidP="00EC0058">
      <w:pPr>
        <w:autoSpaceDE w:val="0"/>
        <w:autoSpaceDN w:val="0"/>
        <w:adjustRightInd w:val="0"/>
        <w:ind w:right="282"/>
        <w:jc w:val="both"/>
      </w:pPr>
    </w:p>
    <w:p w:rsidR="00BA09B9" w:rsidRDefault="00BA09B9" w:rsidP="00BA09B9">
      <w:pPr>
        <w:ind w:right="282" w:firstLine="709"/>
        <w:jc w:val="both"/>
      </w:pPr>
      <w:r>
        <w:t>2. Настоящее постановление вступает в силу с момента подписания и распространяется на правоотношения, возникшие с 1 января 2016 года.</w:t>
      </w:r>
    </w:p>
    <w:p w:rsidR="00BA09B9" w:rsidRDefault="00BA09B9" w:rsidP="00BA09B9">
      <w:pPr>
        <w:ind w:right="282" w:firstLine="709"/>
        <w:jc w:val="both"/>
      </w:pPr>
    </w:p>
    <w:p w:rsidR="00BA09B9" w:rsidRDefault="00BA09B9" w:rsidP="00BA09B9">
      <w:pPr>
        <w:ind w:right="282"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Глазова по социальной политике О.В. Станкевич.</w:t>
      </w:r>
    </w:p>
    <w:p w:rsidR="00BA09B9" w:rsidRDefault="00BA09B9" w:rsidP="00BA09B9">
      <w:pPr>
        <w:ind w:right="282" w:firstLine="709"/>
        <w:jc w:val="both"/>
      </w:pPr>
    </w:p>
    <w:p w:rsidR="00BA09B9" w:rsidRDefault="00BA09B9" w:rsidP="00BA09B9">
      <w:pPr>
        <w:ind w:right="282"/>
        <w:jc w:val="both"/>
      </w:pPr>
    </w:p>
    <w:p w:rsidR="00BA09B9" w:rsidRDefault="00BA09B9" w:rsidP="00BA09B9">
      <w:pPr>
        <w:ind w:right="282"/>
        <w:jc w:val="both"/>
      </w:pPr>
    </w:p>
    <w:p w:rsidR="00BA09B9" w:rsidRDefault="00BA09B9" w:rsidP="00BA09B9">
      <w:pPr>
        <w:ind w:left="105" w:right="282"/>
        <w:jc w:val="both"/>
      </w:pPr>
      <w:r>
        <w:t xml:space="preserve">Глава города Глазова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7FB9">
        <w:tab/>
      </w:r>
      <w:r>
        <w:tab/>
        <w:t>О.Н. Бекмеметьев</w:t>
      </w:r>
    </w:p>
    <w:p w:rsidR="00BA09B9" w:rsidRDefault="00BA09B9" w:rsidP="00BA09B9">
      <w:pPr>
        <w:shd w:val="clear" w:color="auto" w:fill="FFFFFF"/>
        <w:ind w:left="792"/>
        <w:rPr>
          <w:spacing w:val="-10"/>
        </w:rPr>
      </w:pPr>
    </w:p>
    <w:p w:rsidR="00BA09B9" w:rsidRDefault="00BA09B9" w:rsidP="00BA09B9">
      <w:pPr>
        <w:shd w:val="clear" w:color="auto" w:fill="FFFFFF"/>
        <w:ind w:left="792"/>
        <w:rPr>
          <w:spacing w:val="-10"/>
        </w:rPr>
      </w:pPr>
    </w:p>
    <w:p w:rsidR="00BA09B9" w:rsidRDefault="00BA09B9" w:rsidP="00BA09B9">
      <w:pPr>
        <w:shd w:val="clear" w:color="auto" w:fill="FFFFFF"/>
        <w:ind w:left="792"/>
        <w:rPr>
          <w:spacing w:val="-10"/>
        </w:rPr>
      </w:pPr>
    </w:p>
    <w:p w:rsidR="00BA09B9" w:rsidRDefault="00BA09B9" w:rsidP="00BA09B9">
      <w:pPr>
        <w:shd w:val="clear" w:color="auto" w:fill="FFFFFF"/>
        <w:ind w:left="792"/>
        <w:rPr>
          <w:spacing w:val="-10"/>
        </w:rPr>
      </w:pPr>
    </w:p>
    <w:p w:rsidR="00BA09B9" w:rsidRDefault="00BA09B9" w:rsidP="00BA09B9">
      <w:pPr>
        <w:shd w:val="clear" w:color="auto" w:fill="FFFFFF"/>
        <w:ind w:left="792"/>
        <w:rPr>
          <w:spacing w:val="-10"/>
        </w:rPr>
      </w:pPr>
    </w:p>
    <w:p w:rsidR="00BA09B9" w:rsidRPr="00FD1366" w:rsidRDefault="00BA09B9" w:rsidP="00BA09B9">
      <w:pPr>
        <w:shd w:val="clear" w:color="auto" w:fill="FFFFFF"/>
        <w:ind w:left="792"/>
        <w:rPr>
          <w:spacing w:val="-10"/>
        </w:rPr>
      </w:pPr>
    </w:p>
    <w:p w:rsidR="00BA09B9" w:rsidRDefault="00BA09B9" w:rsidP="00BA09B9">
      <w:pPr>
        <w:shd w:val="clear" w:color="auto" w:fill="FFFFFF"/>
        <w:ind w:left="792"/>
        <w:rPr>
          <w:spacing w:val="-10"/>
        </w:rPr>
      </w:pPr>
    </w:p>
    <w:p w:rsidR="00BA09B9" w:rsidRDefault="00BA09B9" w:rsidP="00BA09B9">
      <w:pPr>
        <w:shd w:val="clear" w:color="auto" w:fill="FFFFFF"/>
        <w:ind w:left="792"/>
        <w:rPr>
          <w:spacing w:val="-10"/>
        </w:rPr>
      </w:pPr>
    </w:p>
    <w:p w:rsidR="00EC0058" w:rsidRDefault="00EC0058" w:rsidP="00BA09B9">
      <w:pPr>
        <w:shd w:val="clear" w:color="auto" w:fill="FFFFFF"/>
        <w:ind w:left="792"/>
        <w:rPr>
          <w:spacing w:val="-10"/>
        </w:rPr>
      </w:pPr>
    </w:p>
    <w:p w:rsidR="00EC0058" w:rsidRDefault="00EC0058" w:rsidP="00BA09B9">
      <w:pPr>
        <w:shd w:val="clear" w:color="auto" w:fill="FFFFFF"/>
        <w:ind w:left="792"/>
        <w:rPr>
          <w:spacing w:val="-10"/>
        </w:rPr>
      </w:pPr>
    </w:p>
    <w:p w:rsidR="00BA09B9" w:rsidRPr="00FD1366" w:rsidRDefault="00BA09B9" w:rsidP="00BA09B9">
      <w:pPr>
        <w:shd w:val="clear" w:color="auto" w:fill="FFFFFF"/>
        <w:ind w:left="792"/>
        <w:rPr>
          <w:spacing w:val="-10"/>
        </w:rPr>
      </w:pPr>
    </w:p>
    <w:p w:rsidR="00BA09B9" w:rsidRPr="00696F16" w:rsidRDefault="00BA09B9" w:rsidP="00BA09B9">
      <w:pPr>
        <w:jc w:val="right"/>
        <w:rPr>
          <w:rStyle w:val="1"/>
          <w:bCs w:val="0"/>
          <w:iCs/>
          <w:sz w:val="25"/>
          <w:szCs w:val="25"/>
        </w:rPr>
      </w:pPr>
      <w:bookmarkStart w:id="2" w:name="_GoBack"/>
      <w:bookmarkEnd w:id="0"/>
      <w:bookmarkEnd w:id="1"/>
      <w:bookmarkEnd w:id="2"/>
    </w:p>
    <w:sectPr w:rsidR="00BA09B9" w:rsidRPr="00696F16" w:rsidSect="00FC7FB9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A1" w:rsidRDefault="001239A1" w:rsidP="008F4387">
      <w:r>
        <w:separator/>
      </w:r>
    </w:p>
  </w:endnote>
  <w:endnote w:type="continuationSeparator" w:id="0">
    <w:p w:rsidR="001239A1" w:rsidRDefault="001239A1" w:rsidP="008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A1" w:rsidRDefault="001239A1" w:rsidP="008F4387">
      <w:r>
        <w:separator/>
      </w:r>
    </w:p>
  </w:footnote>
  <w:footnote w:type="continuationSeparator" w:id="0">
    <w:p w:rsidR="001239A1" w:rsidRDefault="001239A1" w:rsidP="008F4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B74" w:rsidRDefault="00934B74" w:rsidP="00934B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B74" w:rsidRDefault="00934B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B74" w:rsidRDefault="00934B74" w:rsidP="00934B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1331">
      <w:rPr>
        <w:rStyle w:val="a5"/>
        <w:noProof/>
      </w:rPr>
      <w:t>2</w:t>
    </w:r>
    <w:r>
      <w:rPr>
        <w:rStyle w:val="a5"/>
      </w:rPr>
      <w:fldChar w:fldCharType="end"/>
    </w:r>
  </w:p>
  <w:p w:rsidR="00934B74" w:rsidRDefault="00934B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9B9"/>
    <w:rsid w:val="001239A1"/>
    <w:rsid w:val="002C0957"/>
    <w:rsid w:val="004E794D"/>
    <w:rsid w:val="00661FC5"/>
    <w:rsid w:val="00730893"/>
    <w:rsid w:val="007B2CA5"/>
    <w:rsid w:val="00817683"/>
    <w:rsid w:val="008F4387"/>
    <w:rsid w:val="00934B74"/>
    <w:rsid w:val="00AA0290"/>
    <w:rsid w:val="00AA7663"/>
    <w:rsid w:val="00BA09B9"/>
    <w:rsid w:val="00C41331"/>
    <w:rsid w:val="00EC0058"/>
    <w:rsid w:val="00F25F94"/>
    <w:rsid w:val="00F67DDA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0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09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9B9"/>
  </w:style>
  <w:style w:type="character" w:customStyle="1" w:styleId="1">
    <w:name w:val="Заголовок 1 Знак Знак"/>
    <w:basedOn w:val="a0"/>
    <w:rsid w:val="00BA09B9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BA09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9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obr02</dc:creator>
  <cp:lastModifiedBy>Татьяна Баканова</cp:lastModifiedBy>
  <cp:revision>3</cp:revision>
  <cp:lastPrinted>2016-12-05T10:33:00Z</cp:lastPrinted>
  <dcterms:created xsi:type="dcterms:W3CDTF">2016-12-13T08:22:00Z</dcterms:created>
  <dcterms:modified xsi:type="dcterms:W3CDTF">2017-01-18T09:56:00Z</dcterms:modified>
</cp:coreProperties>
</file>