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AF1" w:rsidRDefault="00FC4AF1">
      <w:pPr>
        <w:pStyle w:val="ConsPlusTitlePage"/>
      </w:pPr>
      <w:r>
        <w:t xml:space="preserve">Документ предоставлен </w:t>
      </w:r>
      <w:hyperlink r:id="rId5">
        <w:r>
          <w:rPr>
            <w:color w:val="0000FF"/>
          </w:rPr>
          <w:t>КонсультантПлюс</w:t>
        </w:r>
      </w:hyperlink>
      <w:r>
        <w:br/>
      </w:r>
    </w:p>
    <w:p w:rsidR="00FC4AF1" w:rsidRDefault="00FC4AF1">
      <w:pPr>
        <w:pStyle w:val="ConsPlusNormal"/>
        <w:jc w:val="both"/>
        <w:outlineLvl w:val="0"/>
      </w:pPr>
    </w:p>
    <w:p w:rsidR="00FC4AF1" w:rsidRDefault="00FC4AF1">
      <w:pPr>
        <w:pStyle w:val="ConsPlusTitle"/>
        <w:jc w:val="center"/>
        <w:outlineLvl w:val="0"/>
      </w:pPr>
      <w:r>
        <w:t>ПРАВИТЕЛЬСТВО РОССИЙСКОЙ ФЕДЕРАЦИИ</w:t>
      </w:r>
    </w:p>
    <w:p w:rsidR="00FC4AF1" w:rsidRDefault="00FC4AF1">
      <w:pPr>
        <w:pStyle w:val="ConsPlusTitle"/>
        <w:jc w:val="center"/>
      </w:pPr>
    </w:p>
    <w:p w:rsidR="00FC4AF1" w:rsidRDefault="00FC4AF1">
      <w:pPr>
        <w:pStyle w:val="ConsPlusTitle"/>
        <w:jc w:val="center"/>
      </w:pPr>
      <w:r>
        <w:t>ПОСТАНОВЛЕНИЕ</w:t>
      </w:r>
    </w:p>
    <w:p w:rsidR="00FC4AF1" w:rsidRDefault="00FC4AF1">
      <w:pPr>
        <w:pStyle w:val="ConsPlusTitle"/>
        <w:jc w:val="center"/>
      </w:pPr>
      <w:r>
        <w:t>от 25 октября 2023 г. N 1782</w:t>
      </w:r>
    </w:p>
    <w:p w:rsidR="00FC4AF1" w:rsidRDefault="00FC4AF1">
      <w:pPr>
        <w:pStyle w:val="ConsPlusTitle"/>
        <w:jc w:val="center"/>
      </w:pPr>
    </w:p>
    <w:p w:rsidR="00FC4AF1" w:rsidRDefault="00FC4AF1">
      <w:pPr>
        <w:pStyle w:val="ConsPlusTitle"/>
        <w:jc w:val="center"/>
      </w:pPr>
      <w:r>
        <w:t>ОБ УТВЕРЖДЕНИИ ОБЩИХ ТРЕБОВАНИЙ</w:t>
      </w:r>
    </w:p>
    <w:p w:rsidR="00FC4AF1" w:rsidRDefault="00FC4AF1">
      <w:pPr>
        <w:pStyle w:val="ConsPlusTitle"/>
        <w:jc w:val="center"/>
      </w:pPr>
      <w:r>
        <w:t>К НОРМАТИВНЫМ ПРАВОВЫМ АКТАМ, МУНИЦИПАЛЬНЫМ ПРАВОВЫМ</w:t>
      </w:r>
    </w:p>
    <w:p w:rsidR="00FC4AF1" w:rsidRDefault="00FC4AF1">
      <w:pPr>
        <w:pStyle w:val="ConsPlusTitle"/>
        <w:jc w:val="center"/>
      </w:pPr>
      <w:r>
        <w:t>АКТАМ, РЕГУЛИРУЮЩИМ ПРЕДОСТАВЛЕНИЕ ИЗ БЮДЖЕТОВ СУБЪЕКТОВ</w:t>
      </w:r>
    </w:p>
    <w:p w:rsidR="00FC4AF1" w:rsidRDefault="00FC4AF1">
      <w:pPr>
        <w:pStyle w:val="ConsPlusTitle"/>
        <w:jc w:val="center"/>
      </w:pPr>
      <w:r>
        <w:t>РОССИЙСКОЙ ФЕДЕРАЦИИ, МЕСТНЫХ БЮДЖЕТОВ СУБСИДИЙ, В ТОМ ЧИСЛЕ</w:t>
      </w:r>
    </w:p>
    <w:p w:rsidR="00FC4AF1" w:rsidRDefault="00FC4AF1">
      <w:pPr>
        <w:pStyle w:val="ConsPlusTitle"/>
        <w:jc w:val="center"/>
      </w:pPr>
      <w:r>
        <w:t>ГРАНТОВ В ФОРМЕ СУБСИДИЙ, ЮРИДИЧЕСКИМ ЛИЦАМ, ИНДИВИДУАЛЬНЫМ</w:t>
      </w:r>
    </w:p>
    <w:p w:rsidR="00FC4AF1" w:rsidRDefault="00FC4AF1">
      <w:pPr>
        <w:pStyle w:val="ConsPlusTitle"/>
        <w:jc w:val="center"/>
      </w:pPr>
      <w:r>
        <w:t>ПРЕДПРИНИМАТЕЛЯМ, А ТАКЖЕ ФИЗИЧЕСКИМ ЛИЦАМ - ПРОИЗВОДИТЕЛЯМ</w:t>
      </w:r>
    </w:p>
    <w:p w:rsidR="00FC4AF1" w:rsidRDefault="00FC4AF1">
      <w:pPr>
        <w:pStyle w:val="ConsPlusTitle"/>
        <w:jc w:val="center"/>
      </w:pPr>
      <w:r>
        <w:t>ТОВАРОВ, РАБОТ, УСЛУГ И ПРОВЕДЕНИЕ ОТБОРОВ ПОЛУЧАТЕЛЕЙ</w:t>
      </w:r>
    </w:p>
    <w:p w:rsidR="00FC4AF1" w:rsidRDefault="00FC4AF1">
      <w:pPr>
        <w:pStyle w:val="ConsPlusTitle"/>
        <w:jc w:val="center"/>
      </w:pPr>
      <w:r>
        <w:t>УКАЗАННЫХ СУБСИДИЙ, В ТОМ ЧИСЛЕ ГРАНТОВ В ФОРМЕ СУБСИДИЙ</w:t>
      </w:r>
    </w:p>
    <w:p w:rsidR="00FC4AF1" w:rsidRDefault="00FC4AF1">
      <w:pPr>
        <w:pStyle w:val="ConsPlusNormal"/>
        <w:jc w:val="center"/>
      </w:pPr>
    </w:p>
    <w:p w:rsidR="00FC4AF1" w:rsidRDefault="00FC4AF1">
      <w:pPr>
        <w:pStyle w:val="ConsPlusNormal"/>
        <w:ind w:firstLine="540"/>
        <w:jc w:val="both"/>
      </w:pPr>
      <w:r>
        <w:t xml:space="preserve">В соответствии со статьями 78, 78.1 и </w:t>
      </w:r>
      <w:hyperlink r:id="rId6">
        <w:r>
          <w:rPr>
            <w:color w:val="0000FF"/>
          </w:rPr>
          <w:t>78.5</w:t>
        </w:r>
      </w:hyperlink>
      <w:r>
        <w:t xml:space="preserve"> Бюджетного кодекса Российской Федерации Правительство Российской Федерации постановляет:</w:t>
      </w:r>
    </w:p>
    <w:p w:rsidR="00FC4AF1" w:rsidRDefault="00FC4AF1">
      <w:pPr>
        <w:pStyle w:val="ConsPlusNormal"/>
        <w:spacing w:before="220"/>
        <w:ind w:firstLine="540"/>
        <w:jc w:val="both"/>
      </w:pPr>
      <w:r>
        <w:t xml:space="preserve">1. Утвердить прилагаемые общие </w:t>
      </w:r>
      <w:hyperlink w:anchor="P49">
        <w:r>
          <w:rPr>
            <w:color w:val="0000FF"/>
          </w:rPr>
          <w:t>требования</w:t>
        </w:r>
      </w:hyperlink>
      <w: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FC4AF1" w:rsidRDefault="00FC4AF1">
      <w:pPr>
        <w:pStyle w:val="ConsPlusNormal"/>
        <w:spacing w:before="220"/>
        <w:ind w:firstLine="540"/>
        <w:jc w:val="both"/>
      </w:pPr>
      <w:bookmarkStart w:id="0" w:name="P17"/>
      <w:bookmarkEnd w:id="0"/>
      <w:r>
        <w:t xml:space="preserve">2. Установить, что положения </w:t>
      </w:r>
      <w:hyperlink w:anchor="P62">
        <w:r>
          <w:rPr>
            <w:color w:val="0000FF"/>
          </w:rPr>
          <w:t>пунктов 1</w:t>
        </w:r>
      </w:hyperlink>
      <w:r>
        <w:t xml:space="preserve"> - </w:t>
      </w:r>
      <w:hyperlink w:anchor="P242">
        <w:r>
          <w:rPr>
            <w:color w:val="0000FF"/>
          </w:rPr>
          <w:t>19</w:t>
        </w:r>
      </w:hyperlink>
      <w:r>
        <w:t xml:space="preserve">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w:t>
      </w:r>
      <w:hyperlink r:id="rId7">
        <w:r>
          <w:rPr>
            <w:color w:val="0000FF"/>
          </w:rPr>
          <w:t>подпунктами 2</w:t>
        </w:r>
      </w:hyperlink>
      <w:r>
        <w:t xml:space="preserve"> и </w:t>
      </w:r>
      <w:hyperlink r:id="rId8">
        <w:r>
          <w:rPr>
            <w:color w:val="0000FF"/>
          </w:rPr>
          <w:t>3 пункта 2</w:t>
        </w:r>
      </w:hyperlink>
      <w:r>
        <w:t xml:space="preserve">, </w:t>
      </w:r>
      <w:hyperlink r:id="rId9">
        <w:r>
          <w:rPr>
            <w:color w:val="0000FF"/>
          </w:rPr>
          <w:t>абзацами четвертым</w:t>
        </w:r>
      </w:hyperlink>
      <w:r>
        <w:t xml:space="preserve"> и </w:t>
      </w:r>
      <w:hyperlink r:id="rId10">
        <w:r>
          <w:rPr>
            <w:color w:val="0000FF"/>
          </w:rPr>
          <w:t>пятым пункта 7 статьи 78</w:t>
        </w:r>
      </w:hyperlink>
      <w:r>
        <w:t xml:space="preserve">, </w:t>
      </w:r>
      <w:hyperlink r:id="rId11">
        <w:r>
          <w:rPr>
            <w:color w:val="0000FF"/>
          </w:rPr>
          <w:t>абзацами шестым</w:t>
        </w:r>
      </w:hyperlink>
      <w:r>
        <w:t xml:space="preserve"> и </w:t>
      </w:r>
      <w:hyperlink r:id="rId12">
        <w:r>
          <w:rPr>
            <w:color w:val="0000FF"/>
          </w:rPr>
          <w:t>седьмым пункта 2</w:t>
        </w:r>
      </w:hyperlink>
      <w:r>
        <w:t xml:space="preserve">, </w:t>
      </w:r>
      <w:hyperlink r:id="rId13">
        <w:r>
          <w:rPr>
            <w:color w:val="0000FF"/>
          </w:rPr>
          <w:t>абзацами четвертым</w:t>
        </w:r>
      </w:hyperlink>
      <w:r>
        <w:t xml:space="preserve"> и </w:t>
      </w:r>
      <w:hyperlink r:id="rId14">
        <w:r>
          <w:rPr>
            <w:color w:val="0000FF"/>
          </w:rPr>
          <w:t>пятым пункта 4 статьи 78.1</w:t>
        </w:r>
      </w:hyperlink>
      <w:r>
        <w:t xml:space="preserve"> Бюджетного кодекса Российской Федерации, юридическим лицам, индивидуальным предпринимателям, а также физическим лицам - производителям товаров, работ, услуг из бюджетов субъектов Российской Федерации, местных бюджетов, определенным в соответствии с </w:t>
      </w:r>
      <w:hyperlink r:id="rId15">
        <w:r>
          <w:rPr>
            <w:color w:val="0000FF"/>
          </w:rPr>
          <w:t>подпунктом 1 пункта 2 статьи 78.5</w:t>
        </w:r>
      </w:hyperlink>
      <w:r>
        <w:t xml:space="preserve"> Бюджетного кодекса Российской Федерации или по результатам отбора, проведенного в соответствии с </w:t>
      </w:r>
      <w:hyperlink r:id="rId16">
        <w:r>
          <w:rPr>
            <w:color w:val="0000FF"/>
          </w:rPr>
          <w:t>абзацем первым пункта 4 статьи 78.5</w:t>
        </w:r>
      </w:hyperlink>
      <w:r>
        <w:t xml:space="preserve"> Бюджетного кодекса Российской Федерации.</w:t>
      </w:r>
    </w:p>
    <w:p w:rsidR="00FC4AF1" w:rsidRDefault="00FC4AF1">
      <w:pPr>
        <w:pStyle w:val="ConsPlusNormal"/>
        <w:spacing w:before="220"/>
        <w:ind w:firstLine="540"/>
        <w:jc w:val="both"/>
      </w:pPr>
      <w:r>
        <w:t xml:space="preserve">3. Установить, что общие </w:t>
      </w:r>
      <w:hyperlink w:anchor="P49">
        <w:r>
          <w:rPr>
            <w:color w:val="0000FF"/>
          </w:rPr>
          <w:t>требования</w:t>
        </w:r>
      </w:hyperlink>
      <w:r>
        <w:t xml:space="preserve">, утвержденные настоящим постановлением, распространяются на субсидии, в том числе на гранты в форме субсидий, предоставляемые юридическим лицам, индивидуальным предпринимателям, а также физическим лицам - производителям товаров, работ, услуг из бюджетов субъектов Российской Федерации, местных бюджетов в порядке, установленном в соответствии с </w:t>
      </w:r>
      <w:hyperlink r:id="rId17">
        <w:r>
          <w:rPr>
            <w:color w:val="0000FF"/>
          </w:rPr>
          <w:t>подпунктами 2</w:t>
        </w:r>
      </w:hyperlink>
      <w:r>
        <w:t xml:space="preserve"> и </w:t>
      </w:r>
      <w:hyperlink r:id="rId18">
        <w:r>
          <w:rPr>
            <w:color w:val="0000FF"/>
          </w:rPr>
          <w:t>3 пункта 2</w:t>
        </w:r>
      </w:hyperlink>
      <w:r>
        <w:t xml:space="preserve">, </w:t>
      </w:r>
      <w:hyperlink r:id="rId19">
        <w:r>
          <w:rPr>
            <w:color w:val="0000FF"/>
          </w:rPr>
          <w:t>абзацами четвертым</w:t>
        </w:r>
      </w:hyperlink>
      <w:r>
        <w:t xml:space="preserve"> и </w:t>
      </w:r>
      <w:hyperlink r:id="rId20">
        <w:r>
          <w:rPr>
            <w:color w:val="0000FF"/>
          </w:rPr>
          <w:t>пятым пункта 7 статьи 78</w:t>
        </w:r>
      </w:hyperlink>
      <w:r>
        <w:t xml:space="preserve">, </w:t>
      </w:r>
      <w:hyperlink r:id="rId21">
        <w:r>
          <w:rPr>
            <w:color w:val="0000FF"/>
          </w:rPr>
          <w:t>абзацами шестым</w:t>
        </w:r>
      </w:hyperlink>
      <w:r>
        <w:t xml:space="preserve"> и </w:t>
      </w:r>
      <w:hyperlink r:id="rId22">
        <w:r>
          <w:rPr>
            <w:color w:val="0000FF"/>
          </w:rPr>
          <w:t>седьмым пункта 2</w:t>
        </w:r>
      </w:hyperlink>
      <w:r>
        <w:t xml:space="preserve">, </w:t>
      </w:r>
      <w:hyperlink r:id="rId23">
        <w:r>
          <w:rPr>
            <w:color w:val="0000FF"/>
          </w:rPr>
          <w:t>абзацами четвертым</w:t>
        </w:r>
      </w:hyperlink>
      <w:r>
        <w:t xml:space="preserve"> и </w:t>
      </w:r>
      <w:hyperlink r:id="rId24">
        <w:r>
          <w:rPr>
            <w:color w:val="0000FF"/>
          </w:rPr>
          <w:t>пятым пункта 4 статьи 78.1</w:t>
        </w:r>
      </w:hyperlink>
      <w:r>
        <w:t xml:space="preserve"> Бюджетного кодекса Российской Федерации, в случае принятия высшим исполнительным органом субъекта Российской Федерации (местной администрацией муниципального образования) решения о проведении отбора их получателей в соответствии с </w:t>
      </w:r>
      <w:hyperlink r:id="rId25">
        <w:r>
          <w:rPr>
            <w:color w:val="0000FF"/>
          </w:rPr>
          <w:t>абзацем вторым пункта 4 статьи 78.5</w:t>
        </w:r>
      </w:hyperlink>
      <w:r>
        <w:t xml:space="preserve"> Бюджетного кодекса Российской Федерации.</w:t>
      </w:r>
    </w:p>
    <w:p w:rsidR="00FC4AF1" w:rsidRDefault="00FC4AF1">
      <w:pPr>
        <w:pStyle w:val="ConsPlusNormal"/>
        <w:spacing w:before="220"/>
        <w:ind w:firstLine="540"/>
        <w:jc w:val="both"/>
      </w:pPr>
      <w:r>
        <w:t xml:space="preserve">4. Установить, что общие </w:t>
      </w:r>
      <w:hyperlink w:anchor="P49">
        <w:r>
          <w:rPr>
            <w:color w:val="0000FF"/>
          </w:rPr>
          <w:t>требования</w:t>
        </w:r>
      </w:hyperlink>
      <w:r>
        <w:t>, утвержденные настоящим постановлением, не распространяются на предоставляемые из бюджетов субъектов Российской Федерации, местных бюджетов:</w:t>
      </w:r>
    </w:p>
    <w:p w:rsidR="00FC4AF1" w:rsidRDefault="00FC4AF1">
      <w:pPr>
        <w:pStyle w:val="ConsPlusNormal"/>
        <w:spacing w:before="220"/>
        <w:ind w:firstLine="540"/>
        <w:jc w:val="both"/>
      </w:pPr>
      <w:r>
        <w:t xml:space="preserve">субсидии в целях реализации соглашений о государственно-частном партнерстве (муниципально-частном партнерстве), концессионных соглашений, заключаемых в порядке, </w:t>
      </w:r>
      <w:r>
        <w:lastRenderedPageBreak/>
        <w:t xml:space="preserve">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 предусмотренные </w:t>
      </w:r>
      <w:hyperlink r:id="rId26">
        <w:r>
          <w:rPr>
            <w:color w:val="0000FF"/>
          </w:rPr>
          <w:t>пунктом 6 статьи 78</w:t>
        </w:r>
      </w:hyperlink>
      <w:r>
        <w:t xml:space="preserve"> Бюджетного кодекса Российской Федерации;</w:t>
      </w:r>
    </w:p>
    <w:p w:rsidR="00FC4AF1" w:rsidRDefault="00FC4AF1">
      <w:pPr>
        <w:pStyle w:val="ConsPlusNormal"/>
        <w:spacing w:before="220"/>
        <w:ind w:firstLine="540"/>
        <w:jc w:val="both"/>
      </w:pPr>
      <w:r>
        <w:t xml:space="preserve">субсидии в целях предусмотренной </w:t>
      </w:r>
      <w:hyperlink r:id="rId27">
        <w:r>
          <w:rPr>
            <w:color w:val="0000FF"/>
          </w:rPr>
          <w:t>статьей 15</w:t>
        </w:r>
      </w:hyperlink>
      <w:r>
        <w:t xml:space="preserve"> Федерального закона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rsidR="00FC4AF1" w:rsidRDefault="00FC4AF1">
      <w:pPr>
        <w:pStyle w:val="ConsPlusNormal"/>
        <w:spacing w:before="220"/>
        <w:ind w:firstLine="540"/>
        <w:jc w:val="both"/>
      </w:pPr>
      <w:r>
        <w:t xml:space="preserve">субсидии юридическим лицам, предусмотренные </w:t>
      </w:r>
      <w:hyperlink r:id="rId28">
        <w:r>
          <w:rPr>
            <w:color w:val="0000FF"/>
          </w:rPr>
          <w:t>пунктами 8</w:t>
        </w:r>
      </w:hyperlink>
      <w:r>
        <w:t xml:space="preserve"> и </w:t>
      </w:r>
      <w:hyperlink r:id="rId29">
        <w:r>
          <w:rPr>
            <w:color w:val="0000FF"/>
          </w:rPr>
          <w:t>8.1 статьи 78</w:t>
        </w:r>
      </w:hyperlink>
      <w:r>
        <w:t xml:space="preserve"> Бюджетного кодекса Российской Федерации;</w:t>
      </w:r>
    </w:p>
    <w:p w:rsidR="00FC4AF1" w:rsidRDefault="00FC4AF1">
      <w:pPr>
        <w:pStyle w:val="ConsPlusNormal"/>
        <w:spacing w:before="220"/>
        <w:ind w:firstLine="540"/>
        <w:jc w:val="both"/>
      </w:pPr>
      <w:r>
        <w:t xml:space="preserve">субсидии государственным (муниципальным) учреждениям, за исключением грантов в форме субсидий, предоставляемых из бюджетов субъектов Российской Федерации, местных бюджетов, предусмотренных </w:t>
      </w:r>
      <w:hyperlink r:id="rId30">
        <w:r>
          <w:rPr>
            <w:color w:val="0000FF"/>
          </w:rPr>
          <w:t>абзацами четвертым</w:t>
        </w:r>
      </w:hyperlink>
      <w:r>
        <w:t xml:space="preserve"> и </w:t>
      </w:r>
      <w:hyperlink r:id="rId31">
        <w:r>
          <w:rPr>
            <w:color w:val="0000FF"/>
          </w:rPr>
          <w:t>пятым пункта 4 статьи 78.1</w:t>
        </w:r>
      </w:hyperlink>
      <w:r>
        <w:t xml:space="preserve"> Бюджетного кодекса Российской Федерации;</w:t>
      </w:r>
    </w:p>
    <w:p w:rsidR="00FC4AF1" w:rsidRDefault="00FC4AF1">
      <w:pPr>
        <w:pStyle w:val="ConsPlusNormal"/>
        <w:spacing w:before="220"/>
        <w:ind w:firstLine="540"/>
        <w:jc w:val="both"/>
      </w:pPr>
      <w:r>
        <w:t xml:space="preserve">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 в случае, установленном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предусмотренном </w:t>
      </w:r>
      <w:hyperlink r:id="rId32">
        <w:r>
          <w:rPr>
            <w:color w:val="0000FF"/>
          </w:rPr>
          <w:t>пунктом 2.1 статьи 78</w:t>
        </w:r>
      </w:hyperlink>
      <w:r>
        <w:t xml:space="preserve"> и </w:t>
      </w:r>
      <w:hyperlink r:id="rId33">
        <w:r>
          <w:rPr>
            <w:color w:val="0000FF"/>
          </w:rPr>
          <w:t>пунктом 2.1 статьи 78.1</w:t>
        </w:r>
      </w:hyperlink>
      <w:r>
        <w:t xml:space="preserve"> Бюджетного кодекса Российской Федерации.</w:t>
      </w:r>
    </w:p>
    <w:p w:rsidR="00FC4AF1" w:rsidRDefault="00FC4AF1">
      <w:pPr>
        <w:pStyle w:val="ConsPlusNormal"/>
        <w:spacing w:before="220"/>
        <w:ind w:firstLine="540"/>
        <w:jc w:val="both"/>
      </w:pPr>
      <w:bookmarkStart w:id="1" w:name="P25"/>
      <w:bookmarkEnd w:id="1"/>
      <w:r>
        <w:t xml:space="preserve">5. Установить, что положения </w:t>
      </w:r>
      <w:hyperlink w:anchor="P252">
        <w:r>
          <w:rPr>
            <w:color w:val="0000FF"/>
          </w:rPr>
          <w:t>пунктов 20</w:t>
        </w:r>
      </w:hyperlink>
      <w:r>
        <w:t xml:space="preserve"> - </w:t>
      </w:r>
      <w:hyperlink w:anchor="P333">
        <w:r>
          <w:rPr>
            <w:color w:val="0000FF"/>
          </w:rPr>
          <w:t>25</w:t>
        </w:r>
      </w:hyperlink>
      <w:r>
        <w:t xml:space="preserve"> общих требований, утвержденных настоящим постановлением, применяются к правоотношениям, возникающим при предоставлении:</w:t>
      </w:r>
    </w:p>
    <w:p w:rsidR="00FC4AF1" w:rsidRDefault="00FC4AF1">
      <w:pPr>
        <w:pStyle w:val="ConsPlusNormal"/>
        <w:spacing w:before="220"/>
        <w:ind w:firstLine="540"/>
        <w:jc w:val="both"/>
      </w:pPr>
      <w:r>
        <w:t>субсидий, в том числе грантов в форме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в том числе грантов в форме субсидий, являются межбюджетные трансферты, имеющие целевое назначение, из федерального бюджета бюджету субъекта Российской Федерации, - начиная с 1 января 2024 г.;</w:t>
      </w:r>
    </w:p>
    <w:p w:rsidR="00FC4AF1" w:rsidRDefault="00FC4AF1">
      <w:pPr>
        <w:pStyle w:val="ConsPlusNormal"/>
        <w:spacing w:before="220"/>
        <w:ind w:firstLine="540"/>
        <w:jc w:val="both"/>
      </w:pPr>
      <w:bookmarkStart w:id="2" w:name="P27"/>
      <w:bookmarkEnd w:id="2"/>
      <w:r>
        <w:t>иных субсидий, в том числе грантов в форме субсидий, из бюджетов субъектов Российской Федерации, местных бюджетов, - начиная с 1 января 2025 г.</w:t>
      </w:r>
    </w:p>
    <w:p w:rsidR="00FC4AF1" w:rsidRDefault="00FC4AF1">
      <w:pPr>
        <w:pStyle w:val="ConsPlusNormal"/>
        <w:spacing w:before="220"/>
        <w:ind w:firstLine="540"/>
        <w:jc w:val="both"/>
      </w:pPr>
      <w:bookmarkStart w:id="3" w:name="P28"/>
      <w:bookmarkEnd w:id="3"/>
      <w:r>
        <w:t xml:space="preserve">6. Установить, что с 1 января 2024 г. до 1 января 2025 г. проведение отборов получателей субсидий, в том числе грантов в форме субсидий, указанных в </w:t>
      </w:r>
      <w:hyperlink w:anchor="P27">
        <w:r>
          <w:rPr>
            <w:color w:val="0000FF"/>
          </w:rPr>
          <w:t>абзаце третьем пункта 5</w:t>
        </w:r>
      </w:hyperlink>
      <w:r>
        <w:t xml:space="preserve"> настоящего постановления, обеспечивается с использованием иных сайтов в информационно-телекоммуникационной сети "Интернет".</w:t>
      </w:r>
    </w:p>
    <w:p w:rsidR="00FC4AF1" w:rsidRDefault="00FC4AF1">
      <w:pPr>
        <w:pStyle w:val="ConsPlusNormal"/>
        <w:spacing w:before="220"/>
        <w:ind w:firstLine="540"/>
        <w:jc w:val="both"/>
      </w:pPr>
      <w:r>
        <w:t xml:space="preserve">7. Установить, что при обеспечении проведения отборов получателей субсидий, в том числе грантов в форме субсидий, на иных сайтах в информационно-телекоммуникационной сети "Интернет" в нормативные правовые акты, муниципальные правовые акты, регулирующие предоставление субсидий, в том числе грантов в форме субсидий, предусмотренных </w:t>
      </w:r>
      <w:hyperlink w:anchor="P28">
        <w:r>
          <w:rPr>
            <w:color w:val="0000FF"/>
          </w:rPr>
          <w:t>пунктом 6</w:t>
        </w:r>
      </w:hyperlink>
      <w:r>
        <w:t xml:space="preserve"> настоящего постановления, включаются положения, аналогичные положениям </w:t>
      </w:r>
      <w:hyperlink w:anchor="P252">
        <w:r>
          <w:rPr>
            <w:color w:val="0000FF"/>
          </w:rPr>
          <w:t>пунктов 20</w:t>
        </w:r>
      </w:hyperlink>
      <w:r>
        <w:t xml:space="preserve"> - </w:t>
      </w:r>
      <w:hyperlink w:anchor="P323">
        <w:r>
          <w:rPr>
            <w:color w:val="0000FF"/>
          </w:rPr>
          <w:t>24</w:t>
        </w:r>
      </w:hyperlink>
      <w:r>
        <w:t xml:space="preserve"> общих требований (за исключением </w:t>
      </w:r>
      <w:hyperlink w:anchor="P254">
        <w:r>
          <w:rPr>
            <w:color w:val="0000FF"/>
          </w:rPr>
          <w:t>подпункта "б" пункта 20</w:t>
        </w:r>
      </w:hyperlink>
      <w:r>
        <w:t xml:space="preserve"> общих требований), утвержденных настоящим постановлением, предусмотренным для государственных информационных систем.</w:t>
      </w:r>
    </w:p>
    <w:p w:rsidR="00FC4AF1" w:rsidRDefault="00FC4AF1">
      <w:pPr>
        <w:pStyle w:val="ConsPlusNormal"/>
        <w:spacing w:before="220"/>
        <w:ind w:firstLine="540"/>
        <w:jc w:val="both"/>
      </w:pPr>
      <w:r>
        <w:t xml:space="preserve">8. Рекомендовать исполнительным органам субъектов Российской Федерации, органам местного самоуправления обеспечить приведение в соответствие с настоящим постановлением нормативных правовых актов субъектов Российской Федерации, муниципальных правовых актов, регулирующих предоставление из соответствующего бюджета бюджетной системы Российской </w:t>
      </w:r>
      <w:r>
        <w:lastRenderedPageBreak/>
        <w:t>Федерации:</w:t>
      </w:r>
    </w:p>
    <w:p w:rsidR="00FC4AF1" w:rsidRDefault="00FC4AF1">
      <w:pPr>
        <w:pStyle w:val="ConsPlusNormal"/>
        <w:spacing w:before="220"/>
        <w:ind w:firstLine="540"/>
        <w:jc w:val="both"/>
      </w:pPr>
      <w:bookmarkStart w:id="4" w:name="P31"/>
      <w:bookmarkEnd w:id="4"/>
      <w:r>
        <w:t>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 финансами "Электронный бюджет", - не позднее 1 апреля 2024 г.;</w:t>
      </w:r>
    </w:p>
    <w:p w:rsidR="00FC4AF1" w:rsidRDefault="00FC4AF1">
      <w:pPr>
        <w:pStyle w:val="ConsPlusNormal"/>
        <w:spacing w:before="220"/>
        <w:ind w:firstLine="540"/>
        <w:jc w:val="both"/>
      </w:pPr>
      <w: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(за исключением субсидий, в том числе грантов в форме субсидий, указанных в </w:t>
      </w:r>
      <w:hyperlink w:anchor="P31">
        <w:r>
          <w:rPr>
            <w:color w:val="0000FF"/>
          </w:rPr>
          <w:t>абзаце втором</w:t>
        </w:r>
      </w:hyperlink>
      <w:r>
        <w:t xml:space="preserve"> настоящего пункта), - не позднее 1 января 2025 г.</w:t>
      </w:r>
    </w:p>
    <w:p w:rsidR="00FC4AF1" w:rsidRDefault="00FC4AF1">
      <w:pPr>
        <w:pStyle w:val="ConsPlusNormal"/>
        <w:spacing w:before="220"/>
        <w:ind w:firstLine="540"/>
        <w:jc w:val="both"/>
      </w:pPr>
      <w:r>
        <w:t xml:space="preserve">9.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368">
        <w:r>
          <w:rPr>
            <w:color w:val="0000FF"/>
          </w:rPr>
          <w:t>приложению</w:t>
        </w:r>
      </w:hyperlink>
      <w:r>
        <w:t>.</w:t>
      </w:r>
    </w:p>
    <w:p w:rsidR="00FC4AF1" w:rsidRDefault="00FC4AF1">
      <w:pPr>
        <w:pStyle w:val="ConsPlusNormal"/>
        <w:spacing w:before="220"/>
        <w:ind w:firstLine="540"/>
        <w:jc w:val="both"/>
      </w:pPr>
      <w:r>
        <w:t>10. Настоящее постановление вступает в силу с 1 января 2024 г.</w:t>
      </w:r>
    </w:p>
    <w:p w:rsidR="00FC4AF1" w:rsidRDefault="00FC4AF1">
      <w:pPr>
        <w:pStyle w:val="ConsPlusNormal"/>
        <w:ind w:firstLine="540"/>
        <w:jc w:val="both"/>
      </w:pPr>
    </w:p>
    <w:p w:rsidR="00FC4AF1" w:rsidRDefault="00FC4AF1">
      <w:pPr>
        <w:pStyle w:val="ConsPlusNormal"/>
        <w:jc w:val="right"/>
      </w:pPr>
      <w:r>
        <w:t>Председатель Правительства</w:t>
      </w:r>
    </w:p>
    <w:p w:rsidR="00FC4AF1" w:rsidRDefault="00FC4AF1">
      <w:pPr>
        <w:pStyle w:val="ConsPlusNormal"/>
        <w:jc w:val="right"/>
      </w:pPr>
      <w:r>
        <w:t>Российской Федерации</w:t>
      </w:r>
    </w:p>
    <w:p w:rsidR="00FC4AF1" w:rsidRDefault="00FC4AF1">
      <w:pPr>
        <w:pStyle w:val="ConsPlusNormal"/>
        <w:jc w:val="right"/>
      </w:pPr>
      <w:r>
        <w:t>М.МИШУСТИН</w:t>
      </w: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jc w:val="right"/>
        <w:outlineLvl w:val="0"/>
      </w:pPr>
      <w:r>
        <w:t>Утверждены</w:t>
      </w:r>
    </w:p>
    <w:p w:rsidR="00FC4AF1" w:rsidRDefault="00FC4AF1">
      <w:pPr>
        <w:pStyle w:val="ConsPlusNormal"/>
        <w:jc w:val="right"/>
      </w:pPr>
      <w:r>
        <w:t>постановлением Правительства</w:t>
      </w:r>
    </w:p>
    <w:p w:rsidR="00FC4AF1" w:rsidRDefault="00FC4AF1">
      <w:pPr>
        <w:pStyle w:val="ConsPlusNormal"/>
        <w:jc w:val="right"/>
      </w:pPr>
      <w:r>
        <w:t>Российской Федерации</w:t>
      </w:r>
    </w:p>
    <w:p w:rsidR="00FC4AF1" w:rsidRDefault="00FC4AF1">
      <w:pPr>
        <w:pStyle w:val="ConsPlusNormal"/>
        <w:jc w:val="right"/>
      </w:pPr>
      <w:r>
        <w:t>от 25 октября 2023 г. N 1782</w:t>
      </w:r>
    </w:p>
    <w:p w:rsidR="00FC4AF1" w:rsidRDefault="00FC4AF1">
      <w:pPr>
        <w:pStyle w:val="ConsPlusNormal"/>
        <w:jc w:val="center"/>
      </w:pPr>
    </w:p>
    <w:p w:rsidR="00FC4AF1" w:rsidRDefault="00FC4AF1">
      <w:pPr>
        <w:pStyle w:val="ConsPlusTitle"/>
        <w:jc w:val="center"/>
      </w:pPr>
      <w:bookmarkStart w:id="5" w:name="P49"/>
      <w:bookmarkEnd w:id="5"/>
      <w:r>
        <w:t>ОБЩИЕ ТРЕБОВАНИЯ</w:t>
      </w:r>
    </w:p>
    <w:p w:rsidR="00FC4AF1" w:rsidRDefault="00FC4AF1">
      <w:pPr>
        <w:pStyle w:val="ConsPlusTitle"/>
        <w:jc w:val="center"/>
      </w:pPr>
      <w:r>
        <w:t>К НОРМАТИВНЫМ ПРАВОВЫМ АКТАМ, МУНИЦИПАЛЬНЫМ ПРАВОВЫМ АКТАМ,</w:t>
      </w:r>
    </w:p>
    <w:p w:rsidR="00FC4AF1" w:rsidRDefault="00FC4AF1">
      <w:pPr>
        <w:pStyle w:val="ConsPlusTitle"/>
        <w:jc w:val="center"/>
      </w:pPr>
      <w:r>
        <w:t>РЕГУЛИРУЮЩИМ ПРЕДОСТАВЛЕНИЕ ИЗ БЮДЖЕТОВ СУБЪЕКТОВ РОССИЙСКОЙ</w:t>
      </w:r>
    </w:p>
    <w:p w:rsidR="00FC4AF1" w:rsidRDefault="00FC4AF1">
      <w:pPr>
        <w:pStyle w:val="ConsPlusTitle"/>
        <w:jc w:val="center"/>
      </w:pPr>
      <w:r>
        <w:t>ФЕДЕРАЦИИ, МЕСТНЫХ БЮДЖЕТОВ СУБСИДИЙ, В ТОМ ЧИСЛЕ ГРАНТОВ</w:t>
      </w:r>
    </w:p>
    <w:p w:rsidR="00FC4AF1" w:rsidRDefault="00FC4AF1">
      <w:pPr>
        <w:pStyle w:val="ConsPlusTitle"/>
        <w:jc w:val="center"/>
      </w:pPr>
      <w:r>
        <w:t>В ФОРМЕ СУБСИДИЙ, ЮРИДИЧЕСКИМ ЛИЦАМ, ИНДИВИДУАЛЬНЫМ</w:t>
      </w:r>
    </w:p>
    <w:p w:rsidR="00FC4AF1" w:rsidRDefault="00FC4AF1">
      <w:pPr>
        <w:pStyle w:val="ConsPlusTitle"/>
        <w:jc w:val="center"/>
      </w:pPr>
      <w:r>
        <w:t>ПРЕДПРИНИМАТЕЛЯМ, А ТАКЖЕ ФИЗИЧЕСКИМ ЛИЦАМ - ПРОИЗВОДИТЕЛЯМ</w:t>
      </w:r>
    </w:p>
    <w:p w:rsidR="00FC4AF1" w:rsidRDefault="00FC4AF1">
      <w:pPr>
        <w:pStyle w:val="ConsPlusTitle"/>
        <w:jc w:val="center"/>
      </w:pPr>
      <w:r>
        <w:t>ТОВАРОВ, РАБОТ, УСЛУГ И ПРОВЕДЕНИЕ ОТБОРОВ ПОЛУЧАТЕЛЕЙ</w:t>
      </w:r>
    </w:p>
    <w:p w:rsidR="00FC4AF1" w:rsidRDefault="00FC4AF1">
      <w:pPr>
        <w:pStyle w:val="ConsPlusTitle"/>
        <w:jc w:val="center"/>
      </w:pPr>
      <w:r>
        <w:t>УКАЗАННЫХ СУБСИДИЙ, В ТОМ ЧИСЛЕ ГРАНТОВ В ФОРМЕ СУБСИДИЙ</w:t>
      </w:r>
    </w:p>
    <w:p w:rsidR="00FC4AF1" w:rsidRDefault="00FC4AF1">
      <w:pPr>
        <w:pStyle w:val="ConsPlusNormal"/>
        <w:ind w:firstLine="540"/>
        <w:jc w:val="both"/>
      </w:pPr>
    </w:p>
    <w:p w:rsidR="00FC4AF1" w:rsidRDefault="00FC4AF1">
      <w:pPr>
        <w:pStyle w:val="ConsPlusTitle"/>
        <w:jc w:val="center"/>
        <w:outlineLvl w:val="1"/>
      </w:pPr>
      <w:r>
        <w:t>I. Общие положения</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6" w:name="P62"/>
      <w:bookmarkEnd w:id="6"/>
      <w:r>
        <w:t xml:space="preserve">1. Настоящий документ определяет 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соответствии с </w:t>
      </w:r>
      <w:hyperlink r:id="rId34">
        <w:r>
          <w:rPr>
            <w:color w:val="0000FF"/>
          </w:rPr>
          <w:t>пунктом 3</w:t>
        </w:r>
      </w:hyperlink>
      <w:r>
        <w:t xml:space="preserve"> и </w:t>
      </w:r>
      <w:hyperlink r:id="rId35">
        <w:r>
          <w:rPr>
            <w:color w:val="0000FF"/>
          </w:rPr>
          <w:t>абзацами четвертым</w:t>
        </w:r>
      </w:hyperlink>
      <w:r>
        <w:t xml:space="preserve"> и </w:t>
      </w:r>
      <w:hyperlink r:id="rId36">
        <w:r>
          <w:rPr>
            <w:color w:val="0000FF"/>
          </w:rPr>
          <w:t>пятым пункта 7 статьи 78</w:t>
        </w:r>
      </w:hyperlink>
      <w:r>
        <w:t xml:space="preserve">, </w:t>
      </w:r>
      <w:hyperlink r:id="rId37">
        <w:r>
          <w:rPr>
            <w:color w:val="0000FF"/>
          </w:rPr>
          <w:t>пунктом 2.2</w:t>
        </w:r>
      </w:hyperlink>
      <w:r>
        <w:t xml:space="preserve"> и </w:t>
      </w:r>
      <w:hyperlink r:id="rId38">
        <w:r>
          <w:rPr>
            <w:color w:val="0000FF"/>
          </w:rPr>
          <w:t>абзацами четвертым</w:t>
        </w:r>
      </w:hyperlink>
      <w:r>
        <w:t xml:space="preserve"> и </w:t>
      </w:r>
      <w:hyperlink r:id="rId39">
        <w:r>
          <w:rPr>
            <w:color w:val="0000FF"/>
          </w:rPr>
          <w:t>пятым пункта 4 статьи 78.1</w:t>
        </w:r>
      </w:hyperlink>
      <w:r>
        <w:t xml:space="preserve">, </w:t>
      </w:r>
      <w:hyperlink r:id="rId40">
        <w:r>
          <w:rPr>
            <w:color w:val="0000FF"/>
          </w:rPr>
          <w:t>абзацем вторым пункта 4 статьи 78.5</w:t>
        </w:r>
      </w:hyperlink>
      <w:r>
        <w:t xml:space="preserve"> Бюджетного кодекса Российской Федерации (далее соответственно - </w:t>
      </w:r>
      <w:r>
        <w:lastRenderedPageBreak/>
        <w:t>правовые акты, субсидии, получатели субсидий, отбор, участники отбора).</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2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7" w:name="P65"/>
      <w:bookmarkEnd w:id="7"/>
      <w:r>
        <w:t>2. В целях определения общих положений о предоставлении субсидий в правовом акте указываются:</w:t>
      </w:r>
    </w:p>
    <w:p w:rsidR="00FC4AF1" w:rsidRDefault="00FC4AF1">
      <w:pPr>
        <w:pStyle w:val="ConsPlusNormal"/>
        <w:spacing w:before="220"/>
        <w:ind w:firstLine="540"/>
        <w:jc w:val="both"/>
      </w:pPr>
      <w:r>
        <w:t>а) понятия, используемые для целей правового акта (при необходимости);</w:t>
      </w:r>
    </w:p>
    <w:p w:rsidR="00FC4AF1" w:rsidRDefault="00FC4AF1">
      <w:pPr>
        <w:pStyle w:val="ConsPlusNormal"/>
        <w:spacing w:before="220"/>
        <w:ind w:firstLine="540"/>
        <w:jc w:val="both"/>
      </w:pPr>
      <w:bookmarkStart w:id="8" w:name="P67"/>
      <w:bookmarkEnd w:id="8"/>
      <w:r>
        <w:t>б) цели предоставления субсидий исходя из наименования национального проекта (программы), государственной программы субъекта Российской Федерации или муниципальной программы (далее - государственная (муниципальная) программа), структурного элемента государственной (муниципальной) программы в случае, если субсидии предоставляются в целях реализации соответствующего национального проекта (программы) или государственной (муниципальной) программы;</w:t>
      </w:r>
    </w:p>
    <w:p w:rsidR="00FC4AF1" w:rsidRDefault="00FC4AF1">
      <w:pPr>
        <w:pStyle w:val="ConsPlusNormal"/>
        <w:spacing w:before="220"/>
        <w:ind w:firstLine="540"/>
        <w:jc w:val="both"/>
      </w:pPr>
      <w:r>
        <w:t>в) наименование органа государственной власти (государственного органа), органа местного самоуправления или организации, осуществляющих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бюджетных средств);</w:t>
      </w:r>
    </w:p>
    <w:p w:rsidR="00FC4AF1" w:rsidRDefault="00FC4AF1">
      <w:pPr>
        <w:pStyle w:val="ConsPlusNormal"/>
        <w:spacing w:before="220"/>
        <w:ind w:firstLine="540"/>
        <w:jc w:val="both"/>
      </w:pPr>
      <w:r>
        <w:t>г) наименование получателя субсидии в случае, если он определен в соответствии с международным договором Российской Федерации, федеральным законом, законом (решением) о бюджете, решением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решением, принимаемым высшим исполнительным органом субъекта Российской Федерации (местной администрацией) в целях использования резервного фонда соответствующего исполнительного органа субъекта Российской Федерации (местной администрации);</w:t>
      </w:r>
    </w:p>
    <w:p w:rsidR="00FC4AF1" w:rsidRDefault="00FC4AF1">
      <w:pPr>
        <w:pStyle w:val="ConsPlusNormal"/>
        <w:spacing w:before="220"/>
        <w:ind w:firstLine="540"/>
        <w:jc w:val="both"/>
      </w:pPr>
      <w:r>
        <w:t>д) один из следующих способов предоставления субсидии:</w:t>
      </w:r>
    </w:p>
    <w:p w:rsidR="00FC4AF1" w:rsidRDefault="00FC4AF1">
      <w:pPr>
        <w:pStyle w:val="ConsPlusNormal"/>
        <w:spacing w:before="220"/>
        <w:ind w:firstLine="540"/>
        <w:jc w:val="both"/>
      </w:pPr>
      <w:r>
        <w:t>финансовое обеспечение затрат;</w:t>
      </w:r>
    </w:p>
    <w:p w:rsidR="00FC4AF1" w:rsidRDefault="00FC4AF1">
      <w:pPr>
        <w:pStyle w:val="ConsPlusNormal"/>
        <w:spacing w:before="220"/>
        <w:ind w:firstLine="540"/>
        <w:jc w:val="both"/>
      </w:pPr>
      <w:r>
        <w:t>возмещение недополученных доходов и (или) возмещение затрат;</w:t>
      </w:r>
    </w:p>
    <w:p w:rsidR="00FC4AF1" w:rsidRDefault="00FC4AF1">
      <w:pPr>
        <w:pStyle w:val="ConsPlusNormal"/>
        <w:spacing w:before="220"/>
        <w:ind w:firstLine="540"/>
        <w:jc w:val="both"/>
      </w:pPr>
      <w:r>
        <w:t>е) положение о размещении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порядке, установленном Министерством финансов Российской Федерации.</w:t>
      </w:r>
    </w:p>
    <w:p w:rsidR="00FC4AF1" w:rsidRDefault="00FC4AF1">
      <w:pPr>
        <w:pStyle w:val="ConsPlusNormal"/>
        <w:spacing w:before="220"/>
        <w:ind w:firstLine="540"/>
        <w:jc w:val="both"/>
      </w:pPr>
      <w:r>
        <w:t xml:space="preserve">В случае принятия высшим должностным лицом субъекта Российской Федерации в соответствии с </w:t>
      </w:r>
      <w:hyperlink r:id="rId41">
        <w:r>
          <w:rPr>
            <w:color w:val="0000FF"/>
          </w:rPr>
          <w:t>абзацем вторым пункта 1 статьи 78.5</w:t>
        </w:r>
      </w:hyperlink>
      <w:r>
        <w:t xml:space="preserve"> Бюджетного кодекса Российской Федерации решения о размещении информации о субсидиях, предоставляемых из бюджета субъекта Российской Федерации, на ином сайте с указанием на едином портале страниц такого сайта в правовом акте указываются информация о наличии соответствующего решения, а также доменное имя и (или) указатели страниц такого сайта в сети "Интернет".</w:t>
      </w:r>
    </w:p>
    <w:p w:rsidR="00FC4AF1" w:rsidRDefault="00FC4AF1">
      <w:pPr>
        <w:pStyle w:val="ConsPlusNormal"/>
        <w:spacing w:before="220"/>
        <w:ind w:firstLine="540"/>
        <w:jc w:val="both"/>
      </w:pPr>
      <w:r>
        <w:t xml:space="preserve">В случае если в правовом акте указывается, что информация о субсидиях и (или) получателях </w:t>
      </w:r>
      <w:r>
        <w:lastRenderedPageBreak/>
        <w:t>субсидий, в том числе о заключенных с получателями субсидий соглашениях о предоставлении субсидий (далее - соглашения),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w:t>
      </w:r>
    </w:p>
    <w:p w:rsidR="00FC4AF1" w:rsidRDefault="00FC4AF1">
      <w:pPr>
        <w:pStyle w:val="ConsPlusNormal"/>
        <w:ind w:firstLine="540"/>
        <w:jc w:val="both"/>
      </w:pPr>
    </w:p>
    <w:p w:rsidR="00FC4AF1" w:rsidRDefault="00FC4AF1">
      <w:pPr>
        <w:pStyle w:val="ConsPlusTitle"/>
        <w:jc w:val="center"/>
        <w:outlineLvl w:val="1"/>
      </w:pPr>
      <w:r>
        <w:t>II. Требования к правовым актам в части условий и порядка</w:t>
      </w:r>
    </w:p>
    <w:p w:rsidR="00FC4AF1" w:rsidRDefault="00FC4AF1">
      <w:pPr>
        <w:pStyle w:val="ConsPlusTitle"/>
        <w:jc w:val="center"/>
      </w:pPr>
      <w:r>
        <w:t>предоставления субсидий</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3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9" w:name="P82"/>
      <w:bookmarkEnd w:id="9"/>
      <w:r>
        <w:t>3. В целях установления условий и порядка предоставления субсидий в правовом акте указываются:</w:t>
      </w:r>
    </w:p>
    <w:p w:rsidR="00FC4AF1" w:rsidRDefault="00FC4AF1">
      <w:pPr>
        <w:pStyle w:val="ConsPlusNormal"/>
        <w:spacing w:before="220"/>
        <w:ind w:firstLine="540"/>
        <w:jc w:val="both"/>
      </w:pPr>
      <w:bookmarkStart w:id="10" w:name="P83"/>
      <w:bookmarkEnd w:id="10"/>
      <w:r>
        <w:t>а) следующие требования к получателю субсидии (участнику отбора), которым он должен соответствовать на дату, определенную правовым актом:</w:t>
      </w:r>
    </w:p>
    <w:p w:rsidR="00FC4AF1" w:rsidRDefault="00FC4AF1">
      <w:pPr>
        <w:pStyle w:val="ConsPlusNormal"/>
        <w:spacing w:before="220"/>
        <w:ind w:firstLine="540"/>
        <w:jc w:val="both"/>
      </w:pPr>
      <w:bookmarkStart w:id="11" w:name="P84"/>
      <w:bookmarkEnd w:id="11"/>
      <w: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C4AF1" w:rsidRDefault="00FC4AF1">
      <w:pPr>
        <w:pStyle w:val="ConsPlusNormal"/>
        <w:spacing w:before="220"/>
        <w:ind w:firstLine="540"/>
        <w:jc w:val="both"/>
      </w:pPr>
      <w: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C4AF1" w:rsidRDefault="00FC4AF1">
      <w:pPr>
        <w:pStyle w:val="ConsPlusNormal"/>
        <w:spacing w:before="220"/>
        <w:ind w:firstLine="540"/>
        <w:jc w:val="both"/>
      </w:pPr>
      <w:r>
        <w:t xml:space="preserve">получатель субсидии (участник отбора) не находится в составляемых в рамках реализации полномочий, предусмотренных </w:t>
      </w:r>
      <w:hyperlink r:id="rId4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C4AF1" w:rsidRDefault="00FC4AF1">
      <w:pPr>
        <w:pStyle w:val="ConsPlusNormal"/>
        <w:spacing w:before="220"/>
        <w:ind w:firstLine="540"/>
        <w:jc w:val="both"/>
      </w:pPr>
      <w: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C4AF1" w:rsidRDefault="00FC4AF1">
      <w:pPr>
        <w:pStyle w:val="ConsPlusNormal"/>
        <w:spacing w:before="220"/>
        <w:ind w:firstLine="540"/>
        <w:jc w:val="both"/>
      </w:pPr>
      <w:bookmarkStart w:id="12" w:name="P88"/>
      <w:bookmarkEnd w:id="12"/>
      <w:r>
        <w:t xml:space="preserve">получатель субсидии (участник отбора) не является иностранным агентом в соответствии с Федеральным </w:t>
      </w:r>
      <w:hyperlink r:id="rId44">
        <w:r>
          <w:rPr>
            <w:color w:val="0000FF"/>
          </w:rPr>
          <w:t>законом</w:t>
        </w:r>
      </w:hyperlink>
      <w:r>
        <w:t xml:space="preserve"> "О контроле за деятельностью лиц, находящихся под иностранным влиянием";</w:t>
      </w:r>
    </w:p>
    <w:p w:rsidR="00FC4AF1" w:rsidRDefault="00FC4AF1">
      <w:pPr>
        <w:pStyle w:val="ConsPlusNormal"/>
        <w:spacing w:before="220"/>
        <w:ind w:firstLine="540"/>
        <w:jc w:val="both"/>
      </w:pPr>
      <w:bookmarkStart w:id="13" w:name="P89"/>
      <w:bookmarkEnd w:id="13"/>
      <w:r>
        <w:t xml:space="preserve">у получателя субсидии (участника отбора) на едином налоговом счете отсутствует или не превышает размер, определенный </w:t>
      </w:r>
      <w:hyperlink r:id="rId45">
        <w:r>
          <w:rPr>
            <w:color w:val="0000FF"/>
          </w:rPr>
          <w:t>пунктом 3 статьи 47</w:t>
        </w:r>
      </w:hyperlink>
      <w:r>
        <w:t xml:space="preserve"> Налогового кодекса Российской </w:t>
      </w:r>
      <w:r>
        <w:lastRenderedPageBreak/>
        <w:t>Федерации, задолженность по уплате налогов, сборов и страховых взносов в бюджеты бюджетной системы Российской Федерации;</w:t>
      </w:r>
    </w:p>
    <w:p w:rsidR="00FC4AF1" w:rsidRDefault="00FC4AF1">
      <w:pPr>
        <w:pStyle w:val="ConsPlusNormal"/>
        <w:spacing w:before="220"/>
        <w:ind w:firstLine="540"/>
        <w:jc w:val="both"/>
      </w:pPr>
      <w: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FC4AF1" w:rsidRDefault="00FC4AF1">
      <w:pPr>
        <w:pStyle w:val="ConsPlusNormal"/>
        <w:spacing w:before="220"/>
        <w:ind w:firstLine="540"/>
        <w:jc w:val="both"/>
      </w:pPr>
      <w: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C4AF1" w:rsidRDefault="00FC4AF1">
      <w:pPr>
        <w:pStyle w:val="ConsPlusNormal"/>
        <w:spacing w:before="220"/>
        <w:ind w:firstLine="540"/>
        <w:jc w:val="both"/>
      </w:pPr>
      <w:bookmarkStart w:id="14" w:name="P92"/>
      <w:bookmarkEnd w:id="14"/>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FC4AF1" w:rsidRDefault="00FC4AF1">
      <w:pPr>
        <w:pStyle w:val="ConsPlusNormal"/>
        <w:spacing w:before="220"/>
        <w:ind w:firstLine="540"/>
        <w:jc w:val="both"/>
      </w:pPr>
      <w:r>
        <w:t>иные требования, не указанные в настоящем подпункте, определенные правовым актом.</w:t>
      </w:r>
    </w:p>
    <w:p w:rsidR="00FC4AF1" w:rsidRDefault="00FC4AF1">
      <w:pPr>
        <w:pStyle w:val="ConsPlusNormal"/>
        <w:spacing w:before="220"/>
        <w:ind w:firstLine="540"/>
        <w:jc w:val="both"/>
      </w:pPr>
      <w:r>
        <w:t xml:space="preserve">Положения, предусмотренные </w:t>
      </w:r>
      <w:hyperlink w:anchor="P89">
        <w:r>
          <w:rPr>
            <w:color w:val="0000FF"/>
          </w:rPr>
          <w:t>абзацами седьмым</w:t>
        </w:r>
      </w:hyperlink>
      <w:r>
        <w:t xml:space="preserve"> - </w:t>
      </w:r>
      <w:hyperlink w:anchor="P92">
        <w:r>
          <w:rPr>
            <w:color w:val="0000FF"/>
          </w:rPr>
          <w:t>десятым</w:t>
        </w:r>
      </w:hyperlink>
      <w:r>
        <w:t xml:space="preserve"> настоящего подпункта, включаются в правовой акт при необходимости;</w:t>
      </w:r>
    </w:p>
    <w:p w:rsidR="00FC4AF1" w:rsidRDefault="00FC4AF1">
      <w:pPr>
        <w:pStyle w:val="ConsPlusNormal"/>
        <w:spacing w:before="220"/>
        <w:ind w:firstLine="540"/>
        <w:jc w:val="both"/>
      </w:pPr>
      <w:bookmarkStart w:id="15" w:name="P95"/>
      <w:bookmarkEnd w:id="15"/>
      <w:r>
        <w:t xml:space="preserve">б) порядок и сроки проведения главным распорядителем бюджетных средств проверки на соответствие требованиям, указанным в </w:t>
      </w:r>
      <w:hyperlink w:anchor="P83">
        <w:r>
          <w:rPr>
            <w:color w:val="0000FF"/>
          </w:rPr>
          <w:t>подпункте "а"</w:t>
        </w:r>
      </w:hyperlink>
      <w:r>
        <w:t xml:space="preserve"> настоящего пункта;</w:t>
      </w:r>
    </w:p>
    <w:p w:rsidR="00FC4AF1" w:rsidRDefault="00FC4AF1">
      <w:pPr>
        <w:pStyle w:val="ConsPlusNormal"/>
        <w:spacing w:before="220"/>
        <w:ind w:firstLine="540"/>
        <w:jc w:val="both"/>
      </w:pPr>
      <w:bookmarkStart w:id="16" w:name="P96"/>
      <w:bookmarkEnd w:id="16"/>
      <w:r>
        <w:t xml:space="preserve">в) перечень документов и сроки их представления получателем субсидии для подтверждения соответствия требованиям, указанным в </w:t>
      </w:r>
      <w:hyperlink w:anchor="P83">
        <w:r>
          <w:rPr>
            <w:color w:val="0000FF"/>
          </w:rPr>
          <w:t>подпункте "а"</w:t>
        </w:r>
      </w:hyperlink>
      <w:r>
        <w:t xml:space="preserve"> настоящего пункта, а также при необходимости требования к таким документам;</w:t>
      </w:r>
    </w:p>
    <w:p w:rsidR="00FC4AF1" w:rsidRDefault="00FC4AF1">
      <w:pPr>
        <w:pStyle w:val="ConsPlusNormal"/>
        <w:spacing w:before="220"/>
        <w:ind w:firstLine="540"/>
        <w:jc w:val="both"/>
      </w:pPr>
      <w:r>
        <w:t>г) следующие основания для отказа получателю субсидии в предоставлении субсидии:</w:t>
      </w:r>
    </w:p>
    <w:p w:rsidR="00FC4AF1" w:rsidRDefault="00FC4AF1">
      <w:pPr>
        <w:pStyle w:val="ConsPlusNormal"/>
        <w:spacing w:before="220"/>
        <w:ind w:firstLine="540"/>
        <w:jc w:val="both"/>
      </w:pPr>
      <w:r>
        <w:t>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p>
    <w:p w:rsidR="00FC4AF1" w:rsidRDefault="00FC4AF1">
      <w:pPr>
        <w:pStyle w:val="ConsPlusNormal"/>
        <w:spacing w:before="220"/>
        <w:ind w:firstLine="540"/>
        <w:jc w:val="both"/>
      </w:pPr>
      <w:r>
        <w:t>установление факта недостоверности представленной получателем субсидии информации;</w:t>
      </w:r>
    </w:p>
    <w:p w:rsidR="00FC4AF1" w:rsidRDefault="00FC4AF1">
      <w:pPr>
        <w:pStyle w:val="ConsPlusNormal"/>
        <w:spacing w:before="220"/>
        <w:ind w:firstLine="540"/>
        <w:jc w:val="both"/>
      </w:pPr>
      <w:r>
        <w:t>иные основания для отказа (при необходимости);</w:t>
      </w:r>
    </w:p>
    <w:p w:rsidR="00FC4AF1" w:rsidRDefault="00FC4AF1">
      <w:pPr>
        <w:pStyle w:val="ConsPlusNormal"/>
        <w:spacing w:before="220"/>
        <w:ind w:firstLine="540"/>
        <w:jc w:val="both"/>
      </w:pPr>
      <w:r>
        <w:t>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w:t>
      </w:r>
    </w:p>
    <w:p w:rsidR="00FC4AF1" w:rsidRDefault="00FC4AF1">
      <w:pPr>
        <w:pStyle w:val="ConsPlusNormal"/>
        <w:spacing w:before="220"/>
        <w:ind w:firstLine="540"/>
        <w:jc w:val="both"/>
      </w:pPr>
      <w:r>
        <w:t xml:space="preserve">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w:t>
      </w:r>
      <w:r>
        <w:lastRenderedPageBreak/>
        <w:t>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rsidR="00FC4AF1" w:rsidRDefault="00FC4AF1">
      <w:pPr>
        <w:pStyle w:val="ConsPlusNormal"/>
        <w:spacing w:before="220"/>
        <w:ind w:firstLine="540"/>
        <w:jc w:val="both"/>
      </w:pPr>
      <w:bookmarkStart w:id="17" w:name="P103"/>
      <w:bookmarkEnd w:id="17"/>
      <w:r>
        <w:t xml:space="preserve">ж) условия и порядок заключения между главным распорядителем бюджетных средств и получателем субсидии, а также иной организацией (при необходимости)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финансовым органом субъекта Российской Федерации (финансовым органом муниципального образования) для соответствующих субсидий, за исключением соглашений, указанных в </w:t>
      </w:r>
      <w:hyperlink w:anchor="P105">
        <w:r>
          <w:rPr>
            <w:color w:val="0000FF"/>
          </w:rPr>
          <w:t>подпункте "и"</w:t>
        </w:r>
      </w:hyperlink>
      <w:r>
        <w:t xml:space="preserve"> настоящего пункта;</w:t>
      </w:r>
    </w:p>
    <w:p w:rsidR="00FC4AF1" w:rsidRDefault="00FC4AF1">
      <w:pPr>
        <w:pStyle w:val="ConsPlusNormal"/>
        <w:spacing w:before="220"/>
        <w:ind w:firstLine="540"/>
        <w:jc w:val="both"/>
      </w:pPr>
      <w:r>
        <w:t>з)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FC4AF1" w:rsidRDefault="00FC4AF1">
      <w:pPr>
        <w:pStyle w:val="ConsPlusNormal"/>
        <w:spacing w:before="220"/>
        <w:ind w:firstLine="540"/>
        <w:jc w:val="both"/>
      </w:pPr>
      <w:bookmarkStart w:id="18" w:name="P105"/>
      <w:bookmarkEnd w:id="18"/>
      <w:r>
        <w:t xml:space="preserve">и) требование о заключении соглашений о предоставлении субсидий из бюджета субъекта Российской Федерации, местного бюджета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w:t>
      </w:r>
      <w:hyperlink r:id="rId46">
        <w:r>
          <w:rPr>
            <w:color w:val="0000FF"/>
          </w:rPr>
          <w:t>формами</w:t>
        </w:r>
      </w:hyperlink>
      <w:r>
        <w:t>,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p>
    <w:p w:rsidR="00FC4AF1" w:rsidRDefault="00FC4AF1">
      <w:pPr>
        <w:pStyle w:val="ConsPlusNormal"/>
        <w:spacing w:before="220"/>
        <w:ind w:firstLine="540"/>
        <w:jc w:val="both"/>
      </w:pPr>
      <w:bookmarkStart w:id="19" w:name="P106"/>
      <w:bookmarkEnd w:id="19"/>
      <w:r>
        <w:t xml:space="preserve">к) результат предоставления субсидии, под которым понимается результат деятельности (действий) получателя субсидии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который должен быть конкретным, измеримым, соответствовать целям предоставления субсидии, а также типам результатов предоставления субсидии, определенным в соответствии с установленным Министерством финансов Российской Федерации </w:t>
      </w:r>
      <w:hyperlink r:id="rId47">
        <w:r>
          <w:rPr>
            <w:color w:val="0000FF"/>
          </w:rPr>
          <w:t>порядком</w:t>
        </w:r>
      </w:hyperlink>
      <w:r>
        <w:t xml:space="preserve"> проведения мониторинга достижения результатов предоставления субсидии (далее - порядок проведения мониторинга достижения результатов),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w:t>
      </w:r>
    </w:p>
    <w:p w:rsidR="00FC4AF1" w:rsidRDefault="00FC4AF1">
      <w:pPr>
        <w:pStyle w:val="ConsPlusNormal"/>
        <w:spacing w:before="220"/>
        <w:ind w:firstLine="540"/>
        <w:jc w:val="both"/>
      </w:pPr>
      <w:r>
        <w:t xml:space="preserve">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указанных в </w:t>
      </w:r>
      <w:hyperlink w:anchor="P67">
        <w:r>
          <w:rPr>
            <w:color w:val="0000FF"/>
          </w:rPr>
          <w:t>подпункте "б" пункта 2</w:t>
        </w:r>
      </w:hyperlink>
      <w:r>
        <w:t xml:space="preserve"> настоящего документа,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p w:rsidR="00FC4AF1" w:rsidRDefault="00FC4AF1">
      <w:pPr>
        <w:pStyle w:val="ConsPlusNormal"/>
        <w:spacing w:before="220"/>
        <w:ind w:firstLine="540"/>
        <w:jc w:val="both"/>
      </w:pPr>
      <w:r>
        <w:t>л) сроки (периодичность) перечисления субсидии с учетом положений, установленных бюджетным законодательством Российской Федерации;</w:t>
      </w:r>
    </w:p>
    <w:p w:rsidR="00FC4AF1" w:rsidRDefault="00FC4AF1">
      <w:pPr>
        <w:pStyle w:val="ConsPlusNormal"/>
        <w:spacing w:before="220"/>
        <w:ind w:firstLine="540"/>
        <w:jc w:val="both"/>
      </w:pPr>
      <w:r>
        <w:t>м) счета, на которые перечисляется субсидия, с учетом положений, установленных бюджетным законодательством Российской Федерации;</w:t>
      </w:r>
    </w:p>
    <w:p w:rsidR="00FC4AF1" w:rsidRDefault="00FC4AF1">
      <w:pPr>
        <w:pStyle w:val="ConsPlusNormal"/>
        <w:spacing w:before="220"/>
        <w:ind w:firstLine="540"/>
        <w:jc w:val="both"/>
      </w:pPr>
      <w:r>
        <w:lastRenderedPageBreak/>
        <w:t>н) иная информация, определенная правовым актом (при необходимости).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4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4. В правовом акте предусматриваются положения, согласно которым:</w:t>
      </w:r>
    </w:p>
    <w:p w:rsidR="00FC4AF1" w:rsidRDefault="00FC4AF1">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C4AF1" w:rsidRDefault="00FC4AF1">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FC4AF1" w:rsidRDefault="00FC4AF1">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9">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0">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FC4AF1" w:rsidRDefault="00FC4AF1">
      <w:pPr>
        <w:pStyle w:val="ConsPlusNormal"/>
        <w:ind w:firstLine="540"/>
        <w:jc w:val="both"/>
      </w:pPr>
    </w:p>
    <w:p w:rsidR="00FC4AF1" w:rsidRDefault="00FC4AF1">
      <w:pPr>
        <w:pStyle w:val="ConsPlusTitle"/>
        <w:jc w:val="center"/>
        <w:outlineLvl w:val="1"/>
      </w:pPr>
      <w:r>
        <w:t>III. Требования к правовым актам в части представления</w:t>
      </w:r>
    </w:p>
    <w:p w:rsidR="00FC4AF1" w:rsidRDefault="00FC4AF1">
      <w:pPr>
        <w:pStyle w:val="ConsPlusTitle"/>
        <w:jc w:val="center"/>
      </w:pPr>
      <w:r>
        <w:t>отчетности, осуществления контроля (мониторинга)</w:t>
      </w:r>
    </w:p>
    <w:p w:rsidR="00FC4AF1" w:rsidRDefault="00FC4AF1">
      <w:pPr>
        <w:pStyle w:val="ConsPlusTitle"/>
        <w:jc w:val="center"/>
      </w:pPr>
      <w:r>
        <w:t>за соблюдением условий и порядка предоставления субсидий</w:t>
      </w:r>
    </w:p>
    <w:p w:rsidR="00FC4AF1" w:rsidRDefault="00FC4AF1">
      <w:pPr>
        <w:pStyle w:val="ConsPlusTitle"/>
        <w:jc w:val="center"/>
      </w:pPr>
      <w:r>
        <w:t>и ответственности за их нарушение</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5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20" w:name="P125"/>
      <w:bookmarkEnd w:id="20"/>
      <w:r>
        <w:t>5. В целях установления требований к представлению отчетности в правовом акте предусматриваются положения, определяющие:</w:t>
      </w:r>
    </w:p>
    <w:p w:rsidR="00FC4AF1" w:rsidRDefault="00FC4AF1">
      <w:pPr>
        <w:pStyle w:val="ConsPlusNormal"/>
        <w:spacing w:before="220"/>
        <w:ind w:firstLine="540"/>
        <w:jc w:val="both"/>
      </w:pPr>
      <w:bookmarkStart w:id="21" w:name="P126"/>
      <w:bookmarkEnd w:id="21"/>
      <w:r>
        <w:t>а) порядок и сроки представления получателем субсидии (но не реже одного раза в квартал) по формам, определенным типовыми формами соглашений, установленным соответствующим финансовым органом субъекта Российской Федерации (муниципального образования):</w:t>
      </w:r>
    </w:p>
    <w:p w:rsidR="00FC4AF1" w:rsidRDefault="00FC4AF1">
      <w:pPr>
        <w:pStyle w:val="ConsPlusNormal"/>
        <w:spacing w:before="220"/>
        <w:ind w:firstLine="540"/>
        <w:jc w:val="both"/>
      </w:pPr>
      <w:bookmarkStart w:id="22" w:name="P127"/>
      <w:bookmarkEnd w:id="22"/>
      <w:r>
        <w:t>отчета о достижении значений результатов предоставления субсидии, а также характеристик результата (при их установлении);</w:t>
      </w:r>
    </w:p>
    <w:p w:rsidR="00FC4AF1" w:rsidRDefault="00FC4AF1">
      <w:pPr>
        <w:pStyle w:val="ConsPlusNormal"/>
        <w:spacing w:before="220"/>
        <w:ind w:firstLine="540"/>
        <w:jc w:val="both"/>
      </w:pPr>
      <w:bookmarkStart w:id="23" w:name="P128"/>
      <w:bookmarkEnd w:id="23"/>
      <w:r>
        <w:lastRenderedPageBreak/>
        <w:t>отчета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FC4AF1" w:rsidRDefault="00FC4AF1">
      <w:pPr>
        <w:pStyle w:val="ConsPlusNormal"/>
        <w:spacing w:before="220"/>
        <w:ind w:firstLine="540"/>
        <w:jc w:val="both"/>
      </w:pPr>
      <w:r>
        <w:t>При предоставлении субсидий из бюджета субъекта Российской Федерации (местного бюджета),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правовой акт включаются положения, предусматривающие требование о представлении получателем субсидии отчетности, предусмотренной настоящим подпунктом,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FC4AF1" w:rsidRDefault="00FC4AF1">
      <w:pPr>
        <w:pStyle w:val="ConsPlusNormal"/>
        <w:spacing w:before="220"/>
        <w:ind w:firstLine="540"/>
        <w:jc w:val="both"/>
      </w:pPr>
      <w:r>
        <w:t>б) порядок представления дополнительной отчетности (с указанием ее наименования), подлежащей представлению получателем субсидии в сроки и по форме, которые определены соглашением (при необходимости);</w:t>
      </w:r>
    </w:p>
    <w:p w:rsidR="00FC4AF1" w:rsidRDefault="00FC4AF1">
      <w:pPr>
        <w:pStyle w:val="ConsPlusNormal"/>
        <w:spacing w:before="220"/>
        <w:ind w:firstLine="540"/>
        <w:jc w:val="both"/>
      </w:pPr>
      <w:r>
        <w:t>в) порядок и сроки проверки и принятия главным распорядителем бюджетных средств отчетности, представленной получателем субсидии.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6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24" w:name="P134"/>
      <w:bookmarkEnd w:id="24"/>
      <w:r>
        <w:t xml:space="preserve">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w:t>
      </w:r>
      <w:hyperlink r:id="rId51">
        <w:r>
          <w:rPr>
            <w:color w:val="0000FF"/>
          </w:rPr>
          <w:t>порядком</w:t>
        </w:r>
      </w:hyperlink>
      <w:r>
        <w:t xml:space="preserve"> проведения мониторинга достижения результатов.</w:t>
      </w:r>
    </w:p>
    <w:p w:rsidR="00FC4AF1" w:rsidRDefault="00FC4AF1">
      <w:pPr>
        <w:pStyle w:val="ConsPlusNormal"/>
        <w:spacing w:before="220"/>
        <w:ind w:firstLine="540"/>
        <w:jc w:val="both"/>
      </w:pPr>
      <w:r>
        <w:t xml:space="preserve">Положения, предусмотренные </w:t>
      </w:r>
      <w:hyperlink w:anchor="P134">
        <w:r>
          <w:rPr>
            <w:color w:val="0000FF"/>
          </w:rPr>
          <w:t>абзацем первым</w:t>
        </w:r>
      </w:hyperlink>
      <w:r>
        <w:t xml:space="preserve"> настоящего пункта, не включаются в правовой акт, регулирующий предоставление:</w:t>
      </w:r>
    </w:p>
    <w:p w:rsidR="00FC4AF1" w:rsidRDefault="00FC4AF1">
      <w:pPr>
        <w:pStyle w:val="ConsPlusNormal"/>
        <w:spacing w:before="220"/>
        <w:ind w:firstLine="540"/>
        <w:jc w:val="both"/>
      </w:pPr>
      <w:r>
        <w:t>субсидий в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w:t>
      </w:r>
    </w:p>
    <w:p w:rsidR="00FC4AF1" w:rsidRDefault="00FC4AF1">
      <w:pPr>
        <w:pStyle w:val="ConsPlusNormal"/>
        <w:spacing w:before="220"/>
        <w:ind w:firstLine="540"/>
        <w:jc w:val="both"/>
      </w:pPr>
      <w:r>
        <w:t>субсидий из бюджетов субъектов Российской Федерации публично-правовым компаниям.</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7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25" w:name="P140"/>
      <w:bookmarkEnd w:id="25"/>
      <w:r>
        <w:t>7. Требования об осуществлении контроля за соблюдением условий и порядка предоставления субсидий и ответственности за их нарушение включают:</w:t>
      </w:r>
    </w:p>
    <w:p w:rsidR="00FC4AF1" w:rsidRDefault="00FC4AF1">
      <w:pPr>
        <w:pStyle w:val="ConsPlusNormal"/>
        <w:spacing w:before="220"/>
        <w:ind w:firstLine="540"/>
        <w:jc w:val="both"/>
      </w:pPr>
      <w:r>
        <w:t xml:space="preserve">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w:t>
      </w:r>
      <w:hyperlink r:id="rId52">
        <w:r>
          <w:rPr>
            <w:color w:val="0000FF"/>
          </w:rPr>
          <w:t>статьями 268.1</w:t>
        </w:r>
      </w:hyperlink>
      <w:r>
        <w:t xml:space="preserve"> и </w:t>
      </w:r>
      <w:hyperlink r:id="rId53">
        <w:r>
          <w:rPr>
            <w:color w:val="0000FF"/>
          </w:rPr>
          <w:t>269.2</w:t>
        </w:r>
      </w:hyperlink>
      <w:r>
        <w:t xml:space="preserve"> Бюджетного кодекса Российской Федерации;</w:t>
      </w:r>
    </w:p>
    <w:p w:rsidR="00FC4AF1" w:rsidRDefault="00FC4AF1">
      <w:pPr>
        <w:pStyle w:val="ConsPlusNormal"/>
        <w:spacing w:before="220"/>
        <w:ind w:firstLine="540"/>
        <w:jc w:val="both"/>
      </w:pPr>
      <w:bookmarkStart w:id="26" w:name="P142"/>
      <w:bookmarkEnd w:id="26"/>
      <w:r>
        <w:lastRenderedPageBreak/>
        <w:t>б)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w:t>
      </w:r>
    </w:p>
    <w:p w:rsidR="00FC4AF1" w:rsidRDefault="00FC4AF1">
      <w:pPr>
        <w:pStyle w:val="ConsPlusNormal"/>
        <w:spacing w:before="220"/>
        <w:ind w:firstLine="540"/>
        <w:jc w:val="both"/>
      </w:pPr>
      <w:bookmarkStart w:id="27" w:name="P143"/>
      <w:bookmarkEnd w:id="27"/>
      <w:r>
        <w:t>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w:t>
      </w:r>
    </w:p>
    <w:p w:rsidR="00FC4AF1" w:rsidRDefault="00FC4AF1">
      <w:pPr>
        <w:pStyle w:val="ConsPlusNormal"/>
        <w:spacing w:before="220"/>
        <w:ind w:firstLine="540"/>
        <w:jc w:val="both"/>
      </w:pPr>
      <w:r>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(при необходимости);</w:t>
      </w:r>
    </w:p>
    <w:p w:rsidR="00FC4AF1" w:rsidRDefault="00FC4AF1">
      <w:pPr>
        <w:pStyle w:val="ConsPlusNormal"/>
        <w:spacing w:before="220"/>
        <w:ind w:firstLine="540"/>
        <w:jc w:val="both"/>
      </w:pPr>
      <w:bookmarkStart w:id="28" w:name="P145"/>
      <w:bookmarkEnd w:id="28"/>
      <w:r>
        <w:t>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 (при необходимости).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8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8. В правовом акте при необходимости определяется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и предусматривается положение о неприменении требований, предусмотренных </w:t>
      </w:r>
      <w:hyperlink w:anchor="P142">
        <w:r>
          <w:rPr>
            <w:color w:val="0000FF"/>
          </w:rPr>
          <w:t>подпунктами "б"</w:t>
        </w:r>
      </w:hyperlink>
      <w:r>
        <w:t xml:space="preserve"> и (или) </w:t>
      </w:r>
      <w:hyperlink w:anchor="P145">
        <w:r>
          <w:rPr>
            <w:color w:val="0000FF"/>
          </w:rPr>
          <w:t>"в" пункта 7</w:t>
        </w:r>
      </w:hyperlink>
      <w:r>
        <w:t xml:space="preserve"> настоящего документа.</w:t>
      </w:r>
    </w:p>
    <w:p w:rsidR="00FC4AF1" w:rsidRDefault="00FC4AF1">
      <w:pPr>
        <w:pStyle w:val="ConsPlusNormal"/>
        <w:ind w:firstLine="540"/>
        <w:jc w:val="both"/>
      </w:pPr>
    </w:p>
    <w:p w:rsidR="00FC4AF1" w:rsidRDefault="00FC4AF1">
      <w:pPr>
        <w:pStyle w:val="ConsPlusTitle"/>
        <w:jc w:val="center"/>
        <w:outlineLvl w:val="1"/>
      </w:pPr>
      <w:r>
        <w:t>IV. Требования к правовым актам в части установления</w:t>
      </w:r>
    </w:p>
    <w:p w:rsidR="00FC4AF1" w:rsidRDefault="00FC4AF1">
      <w:pPr>
        <w:pStyle w:val="ConsPlusTitle"/>
        <w:jc w:val="center"/>
      </w:pPr>
      <w:r>
        <w:t>особенностей предоставления субсидий, предусматривающих</w:t>
      </w:r>
    </w:p>
    <w:p w:rsidR="00FC4AF1" w:rsidRDefault="00FC4AF1">
      <w:pPr>
        <w:pStyle w:val="ConsPlusTitle"/>
        <w:jc w:val="center"/>
      </w:pPr>
      <w:r>
        <w:t>последующее предоставление получателем субсидии средств</w:t>
      </w:r>
    </w:p>
    <w:p w:rsidR="00FC4AF1" w:rsidRDefault="00FC4AF1">
      <w:pPr>
        <w:pStyle w:val="ConsPlusTitle"/>
        <w:jc w:val="center"/>
      </w:pPr>
      <w:r>
        <w:t>иным лицам</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9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29" w:name="P157"/>
      <w:bookmarkEnd w:id="29"/>
      <w:r>
        <w:t xml:space="preserve">9.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условий, аналогичных положениям, указанным в </w:t>
      </w:r>
      <w:hyperlink w:anchor="P106">
        <w:r>
          <w:rPr>
            <w:color w:val="0000FF"/>
          </w:rPr>
          <w:t>подпункте "к" пункта 3</w:t>
        </w:r>
      </w:hyperlink>
      <w:r>
        <w:t xml:space="preserve"> и </w:t>
      </w:r>
      <w:hyperlink w:anchor="P125">
        <w:r>
          <w:rPr>
            <w:color w:val="0000FF"/>
          </w:rPr>
          <w:t>пунктах 5</w:t>
        </w:r>
      </w:hyperlink>
      <w:r>
        <w:t xml:space="preserve"> и </w:t>
      </w:r>
      <w:hyperlink w:anchor="P134">
        <w:r>
          <w:rPr>
            <w:color w:val="0000FF"/>
          </w:rPr>
          <w:t>6</w:t>
        </w:r>
      </w:hyperlink>
      <w:r>
        <w:t xml:space="preserve"> настоящего документа, в отношении таких лиц.</w:t>
      </w:r>
    </w:p>
    <w:p w:rsidR="00FC4AF1" w:rsidRDefault="00FC4AF1">
      <w:pPr>
        <w:pStyle w:val="ConsPlusNormal"/>
        <w:ind w:firstLine="540"/>
        <w:jc w:val="both"/>
      </w:pPr>
    </w:p>
    <w:p w:rsidR="00FC4AF1" w:rsidRDefault="00FC4AF1">
      <w:pPr>
        <w:pStyle w:val="ConsPlusTitle"/>
        <w:jc w:val="center"/>
        <w:outlineLvl w:val="1"/>
      </w:pPr>
      <w:r>
        <w:t>V. Требования к правовым актам в части условий</w:t>
      </w:r>
    </w:p>
    <w:p w:rsidR="00FC4AF1" w:rsidRDefault="00FC4AF1">
      <w:pPr>
        <w:pStyle w:val="ConsPlusTitle"/>
        <w:jc w:val="center"/>
      </w:pPr>
      <w:r>
        <w:t>предоставления субсидий в порядке финансового обеспечения</w:t>
      </w:r>
    </w:p>
    <w:p w:rsidR="00FC4AF1" w:rsidRDefault="00FC4AF1">
      <w:pPr>
        <w:pStyle w:val="ConsPlusTitle"/>
        <w:jc w:val="center"/>
      </w:pPr>
      <w:r>
        <w:lastRenderedPageBreak/>
        <w:t>затрат в связи с производством (реализацией) товаров,</w:t>
      </w:r>
    </w:p>
    <w:p w:rsidR="00FC4AF1" w:rsidRDefault="00FC4AF1">
      <w:pPr>
        <w:pStyle w:val="ConsPlusTitle"/>
        <w:jc w:val="center"/>
      </w:pPr>
      <w:r>
        <w:t>выполнением работ, оказанием услуг</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10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10. 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дополнительно к положениям, указанным в </w:t>
      </w:r>
      <w:hyperlink w:anchor="P65">
        <w:r>
          <w:rPr>
            <w:color w:val="0000FF"/>
          </w:rPr>
          <w:t>пунктах 2</w:t>
        </w:r>
      </w:hyperlink>
      <w:r>
        <w:t xml:space="preserve"> - </w:t>
      </w:r>
      <w:hyperlink w:anchor="P157">
        <w:r>
          <w:rPr>
            <w:color w:val="0000FF"/>
          </w:rPr>
          <w:t>9</w:t>
        </w:r>
      </w:hyperlink>
      <w:r>
        <w:t xml:space="preserve"> настоящего документа, содержит следующие положения:</w:t>
      </w:r>
    </w:p>
    <w:p w:rsidR="00FC4AF1" w:rsidRDefault="00FC4AF1">
      <w:pPr>
        <w:pStyle w:val="ConsPlusNormal"/>
        <w:spacing w:before="220"/>
        <w:ind w:firstLine="540"/>
        <w:jc w:val="both"/>
      </w:pPr>
      <w:r>
        <w:t>а) в части, касающейся условий и порядка предоставления субсидий:</w:t>
      </w:r>
    </w:p>
    <w:p w:rsidR="00FC4AF1" w:rsidRDefault="00FC4AF1">
      <w:pPr>
        <w:pStyle w:val="ConsPlusNormal"/>
        <w:spacing w:before="220"/>
        <w:ind w:firstLine="540"/>
        <w:jc w:val="both"/>
      </w:pPr>
      <w:r>
        <w:t>направления расходов, источником финансового обеспечения которых является субсидия;</w:t>
      </w:r>
    </w:p>
    <w:p w:rsidR="00FC4AF1" w:rsidRDefault="00FC4AF1">
      <w:pPr>
        <w:pStyle w:val="ConsPlusNormal"/>
        <w:spacing w:before="22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FC4AF1" w:rsidRDefault="00FC4AF1">
      <w:pPr>
        <w:pStyle w:val="ConsPlusNormal"/>
        <w:spacing w:before="220"/>
        <w:ind w:firstLine="540"/>
        <w:jc w:val="both"/>
      </w:pPr>
      <w:r>
        <w:t>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включение таких положений в соглашение при принятии главным распорядителем бюджетных средств в установленном в соответствии с нормативными правовыми актами субъектов Российской Федерации,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FC4AF1" w:rsidRDefault="00FC4AF1">
      <w:pPr>
        <w:pStyle w:val="ConsPlusNormal"/>
        <w:spacing w:before="220"/>
        <w:ind w:firstLine="540"/>
        <w:jc w:val="both"/>
      </w:pPr>
      <w: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rsidR="00FC4AF1" w:rsidRDefault="00FC4AF1">
      <w:pPr>
        <w:pStyle w:val="ConsPlusNormal"/>
        <w:spacing w:before="220"/>
        <w:ind w:firstLine="540"/>
        <w:jc w:val="both"/>
      </w:pPr>
      <w: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54">
        <w:r>
          <w:rPr>
            <w:color w:val="0000FF"/>
          </w:rPr>
          <w:t>статьями 268.1</w:t>
        </w:r>
      </w:hyperlink>
      <w:r>
        <w:t xml:space="preserve"> и </w:t>
      </w:r>
      <w:hyperlink r:id="rId55">
        <w:r>
          <w:rPr>
            <w:color w:val="0000FF"/>
          </w:rPr>
          <w:t>269.2</w:t>
        </w:r>
      </w:hyperlink>
      <w:r>
        <w:t xml:space="preserve"> Бюджетного кодекса Российской Федерации и на включение таких положений в соглашение;</w:t>
      </w:r>
    </w:p>
    <w:p w:rsidR="00FC4AF1" w:rsidRDefault="00FC4AF1">
      <w:pPr>
        <w:pStyle w:val="ConsPlusNormal"/>
        <w:spacing w:before="220"/>
        <w:ind w:firstLine="540"/>
        <w:jc w:val="both"/>
      </w:pPr>
      <w:r>
        <w:t xml:space="preserve">б) в части, касающейся требований об осуществлении контроля за соблюдением условий и порядка предоставления субсидий и ответственности за их нарушение, - порядок и сроки возврата субсидий и средств, полученных на основании договоров, заключенных с получателями субсидий, в бюджет бюджетной системы Российской Федерации, из которого предусматривается </w:t>
      </w:r>
      <w:r>
        <w:lastRenderedPageBreak/>
        <w:t>предоставление субсидии в соответствии с правовым актом;</w:t>
      </w:r>
    </w:p>
    <w:p w:rsidR="00FC4AF1" w:rsidRDefault="00FC4AF1">
      <w:pPr>
        <w:pStyle w:val="ConsPlusNormal"/>
        <w:spacing w:before="220"/>
        <w:ind w:firstLine="540"/>
        <w:jc w:val="both"/>
      </w:pPr>
      <w:r>
        <w:t>в) казначейское сопровождение средств в случаях и порядке, которые установлены в соответствии с бюджетным законодательством Российской Федерации.</w:t>
      </w:r>
    </w:p>
    <w:p w:rsidR="00FC4AF1" w:rsidRDefault="00FC4AF1">
      <w:pPr>
        <w:pStyle w:val="ConsPlusNormal"/>
        <w:ind w:firstLine="540"/>
        <w:jc w:val="both"/>
      </w:pPr>
    </w:p>
    <w:p w:rsidR="00FC4AF1" w:rsidRDefault="00FC4AF1">
      <w:pPr>
        <w:pStyle w:val="ConsPlusTitle"/>
        <w:jc w:val="center"/>
        <w:outlineLvl w:val="1"/>
      </w:pPr>
      <w:r>
        <w:t>VI. Требования к правовым актам в части условий</w:t>
      </w:r>
    </w:p>
    <w:p w:rsidR="00FC4AF1" w:rsidRDefault="00FC4AF1">
      <w:pPr>
        <w:pStyle w:val="ConsPlusTitle"/>
        <w:jc w:val="center"/>
      </w:pPr>
      <w:r>
        <w:t>предоставления субсидий в порядке возмещения недополученных</w:t>
      </w:r>
    </w:p>
    <w:p w:rsidR="00FC4AF1" w:rsidRDefault="00FC4AF1">
      <w:pPr>
        <w:pStyle w:val="ConsPlusTitle"/>
        <w:jc w:val="center"/>
      </w:pPr>
      <w:r>
        <w:t>доходов и (или) возмещения затрат в связи с производством</w:t>
      </w:r>
    </w:p>
    <w:p w:rsidR="00FC4AF1" w:rsidRDefault="00FC4AF1">
      <w:pPr>
        <w:pStyle w:val="ConsPlusTitle"/>
        <w:jc w:val="center"/>
      </w:pPr>
      <w:r>
        <w:t>(реализацией) товаров, выполнением работ, оказанием услуг</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11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11. Правовой акт,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к положениям, указанным в </w:t>
      </w:r>
      <w:hyperlink w:anchor="P65">
        <w:r>
          <w:rPr>
            <w:color w:val="0000FF"/>
          </w:rPr>
          <w:t>пунктах 2</w:t>
        </w:r>
      </w:hyperlink>
      <w:r>
        <w:t xml:space="preserve"> - </w:t>
      </w:r>
      <w:hyperlink w:anchor="P157">
        <w:r>
          <w:rPr>
            <w:color w:val="0000FF"/>
          </w:rPr>
          <w:t>9</w:t>
        </w:r>
      </w:hyperlink>
      <w:r>
        <w:t xml:space="preserve"> настоящего документа, в части, касающейся условий и порядка предоставления субсидий, содержит следующие положения:</w:t>
      </w:r>
    </w:p>
    <w:p w:rsidR="00FC4AF1" w:rsidRDefault="00FC4AF1">
      <w:pPr>
        <w:pStyle w:val="ConsPlusNormal"/>
        <w:spacing w:before="220"/>
        <w:ind w:firstLine="540"/>
        <w:jc w:val="both"/>
      </w:pPr>
      <w:bookmarkStart w:id="30" w:name="P184"/>
      <w:bookmarkEnd w:id="30"/>
      <w:r>
        <w:t xml:space="preserve">а) перечисление субсидии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w:t>
      </w:r>
      <w:hyperlink w:anchor="P96">
        <w:r>
          <w:rPr>
            <w:color w:val="0000FF"/>
          </w:rPr>
          <w:t>подпункте "в" пункта 3</w:t>
        </w:r>
      </w:hyperlink>
      <w:r>
        <w:t xml:space="preserve"> настоящего документа, в сроки, установленные </w:t>
      </w:r>
      <w:hyperlink w:anchor="P95">
        <w:r>
          <w:rPr>
            <w:color w:val="0000FF"/>
          </w:rPr>
          <w:t>подпунктом "б" пункта 3</w:t>
        </w:r>
      </w:hyperlink>
      <w:r>
        <w:t xml:space="preserve"> настоящего документа, решения о предоставлении субсидии;</w:t>
      </w:r>
    </w:p>
    <w:p w:rsidR="00FC4AF1" w:rsidRDefault="00FC4AF1">
      <w:pPr>
        <w:pStyle w:val="ConsPlusNormal"/>
        <w:spacing w:before="220"/>
        <w:ind w:firstLine="540"/>
        <w:jc w:val="both"/>
      </w:pPr>
      <w:r>
        <w:t>б) 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FC4AF1" w:rsidRDefault="00FC4AF1">
      <w:pPr>
        <w:pStyle w:val="ConsPlusNormal"/>
        <w:spacing w:before="220"/>
        <w:ind w:firstLine="540"/>
        <w:jc w:val="both"/>
      </w:pPr>
      <w:r>
        <w:t>в) направления затрат (недополученных доходов), на возмещение которых предоставляется субсидия;</w:t>
      </w:r>
    </w:p>
    <w:p w:rsidR="00FC4AF1" w:rsidRDefault="00FC4AF1">
      <w:pPr>
        <w:pStyle w:val="ConsPlusNormal"/>
        <w:spacing w:before="220"/>
        <w:ind w:firstLine="540"/>
        <w:jc w:val="both"/>
      </w:pPr>
      <w:r>
        <w:t>г) перечень документов, подтверждающих фактически произведенные затраты (недополученные доходы), а также при необходимости требования к таким документам;</w:t>
      </w:r>
    </w:p>
    <w:p w:rsidR="00FC4AF1" w:rsidRDefault="00FC4AF1">
      <w:pPr>
        <w:pStyle w:val="ConsPlusNormal"/>
        <w:spacing w:before="220"/>
        <w:ind w:firstLine="540"/>
        <w:jc w:val="both"/>
      </w:pPr>
      <w:r>
        <w:t>д) возможность заключения казенным учреждением субъекта Российской Федерации (муниципального образования) соглашения (в случае если правовым актом предусмотрено заключение такого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 (при необходимости);</w:t>
      </w:r>
    </w:p>
    <w:p w:rsidR="00FC4AF1" w:rsidRDefault="00FC4AF1">
      <w:pPr>
        <w:pStyle w:val="ConsPlusNormal"/>
        <w:spacing w:before="220"/>
        <w:ind w:firstLine="540"/>
        <w:jc w:val="both"/>
      </w:pPr>
      <w:bookmarkStart w:id="31" w:name="P189"/>
      <w:bookmarkEnd w:id="31"/>
      <w:r>
        <w:t>е)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rsidR="00FC4AF1" w:rsidRDefault="00FC4AF1">
      <w:pPr>
        <w:pStyle w:val="ConsPlusNormal"/>
        <w:ind w:firstLine="540"/>
        <w:jc w:val="both"/>
      </w:pPr>
    </w:p>
    <w:p w:rsidR="00FC4AF1" w:rsidRDefault="00FC4AF1">
      <w:pPr>
        <w:pStyle w:val="ConsPlusTitle"/>
        <w:jc w:val="center"/>
        <w:outlineLvl w:val="1"/>
      </w:pPr>
      <w:r>
        <w:t>VII. Требования к правовым актам в части установления</w:t>
      </w:r>
    </w:p>
    <w:p w:rsidR="00FC4AF1" w:rsidRDefault="00FC4AF1">
      <w:pPr>
        <w:pStyle w:val="ConsPlusTitle"/>
        <w:jc w:val="center"/>
      </w:pPr>
      <w:r>
        <w:t>особенностей предоставления грантов в форме субсидий</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12 распространяется на субсидии, в т.ч. на гранты в форме субсидий, указанные в </w:t>
            </w:r>
            <w:hyperlink w:anchor="P17">
              <w:r>
                <w:rPr>
                  <w:color w:val="0000FF"/>
                </w:rPr>
                <w:t>п. 2</w:t>
              </w:r>
            </w:hyperlink>
            <w:r>
              <w:rPr>
                <w:color w:val="392C69"/>
              </w:rPr>
              <w:t xml:space="preserve"> </w:t>
            </w:r>
            <w:r>
              <w:rPr>
                <w:color w:val="392C69"/>
              </w:rPr>
              <w:lastRenderedPageBreak/>
              <w:t>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lastRenderedPageBreak/>
        <w:t xml:space="preserve">12. Правовой акт, регулирующий предоставление грантов в форме субсидий, дополнительно к положениям, указанным в </w:t>
      </w:r>
      <w:hyperlink w:anchor="P65">
        <w:r>
          <w:rPr>
            <w:color w:val="0000FF"/>
          </w:rPr>
          <w:t>пунктах 2</w:t>
        </w:r>
      </w:hyperlink>
      <w:r>
        <w:t xml:space="preserve"> - </w:t>
      </w:r>
      <w:hyperlink w:anchor="P157">
        <w:r>
          <w:rPr>
            <w:color w:val="0000FF"/>
          </w:rPr>
          <w:t>9</w:t>
        </w:r>
      </w:hyperlink>
      <w:r>
        <w:t xml:space="preserve"> настоящего документа, содержит в том числе требования о предоставлении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государственной власти (государственными органами) и (или) органами местного самоуправления, не осуществляющими в отношении 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13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13. В правовой акт, регулирующий предоставление грантов в форме субсидий в целях премирования, поощрения и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w:t>
      </w:r>
      <w:hyperlink w:anchor="P106">
        <w:r>
          <w:rPr>
            <w:color w:val="0000FF"/>
          </w:rPr>
          <w:t>подпункте "к" пункта 3</w:t>
        </w:r>
      </w:hyperlink>
      <w:r>
        <w:t xml:space="preserve">, </w:t>
      </w:r>
      <w:hyperlink w:anchor="P127">
        <w:r>
          <w:rPr>
            <w:color w:val="0000FF"/>
          </w:rPr>
          <w:t>абзаце втором подпункта "а" пункта 5</w:t>
        </w:r>
      </w:hyperlink>
      <w:r>
        <w:t xml:space="preserve">, </w:t>
      </w:r>
      <w:hyperlink w:anchor="P134">
        <w:r>
          <w:rPr>
            <w:color w:val="0000FF"/>
          </w:rPr>
          <w:t>пункте 6</w:t>
        </w:r>
      </w:hyperlink>
      <w:r>
        <w:t xml:space="preserve"> и </w:t>
      </w:r>
      <w:hyperlink w:anchor="P143">
        <w:r>
          <w:rPr>
            <w:color w:val="0000FF"/>
          </w:rPr>
          <w:t>абзаце втором подпункта "б" пункта 7</w:t>
        </w:r>
      </w:hyperlink>
      <w: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при необходимости.</w:t>
      </w:r>
    </w:p>
    <w:p w:rsidR="00FC4AF1" w:rsidRDefault="00FC4AF1">
      <w:pPr>
        <w:pStyle w:val="ConsPlusNormal"/>
        <w:ind w:firstLine="540"/>
        <w:jc w:val="both"/>
      </w:pPr>
    </w:p>
    <w:p w:rsidR="00FC4AF1" w:rsidRDefault="00FC4AF1">
      <w:pPr>
        <w:pStyle w:val="ConsPlusTitle"/>
        <w:jc w:val="center"/>
        <w:outlineLvl w:val="1"/>
      </w:pPr>
      <w:r>
        <w:t>VIII. Требования к правовым актам в части установления</w:t>
      </w:r>
    </w:p>
    <w:p w:rsidR="00FC4AF1" w:rsidRDefault="00FC4AF1">
      <w:pPr>
        <w:pStyle w:val="ConsPlusTitle"/>
        <w:jc w:val="center"/>
      </w:pPr>
      <w:r>
        <w:t>особенностей предоставления субсидий на оказание</w:t>
      </w:r>
    </w:p>
    <w:p w:rsidR="00FC4AF1" w:rsidRDefault="00FC4AF1">
      <w:pPr>
        <w:pStyle w:val="ConsPlusTitle"/>
        <w:jc w:val="center"/>
      </w:pPr>
      <w:r>
        <w:t>государственной поддержки инновационной деятельности,</w:t>
      </w:r>
    </w:p>
    <w:p w:rsidR="00FC4AF1" w:rsidRDefault="00FC4AF1">
      <w:pPr>
        <w:pStyle w:val="ConsPlusTitle"/>
        <w:jc w:val="center"/>
      </w:pPr>
      <w:r>
        <w:t>а также на проведение научно-исследовательских,</w:t>
      </w:r>
    </w:p>
    <w:p w:rsidR="00FC4AF1" w:rsidRDefault="00FC4AF1">
      <w:pPr>
        <w:pStyle w:val="ConsPlusTitle"/>
        <w:jc w:val="center"/>
      </w:pPr>
      <w:r>
        <w:t>опытно-конструкторских и (или) технологических работ</w:t>
      </w:r>
    </w:p>
    <w:p w:rsidR="00FC4AF1" w:rsidRDefault="00FC4AF1">
      <w:pPr>
        <w:pStyle w:val="ConsPlusTitle"/>
        <w:jc w:val="center"/>
      </w:pPr>
      <w:r>
        <w:t>гражданского назначения</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14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14. Правовые акты, регулирующие предоставление субсидий на развитие инновационной деятельности, предусматривающие последующее предоставление средств иным лицам, в соответствии с </w:t>
      </w:r>
      <w:hyperlink r:id="rId56">
        <w:r>
          <w:rPr>
            <w:color w:val="0000FF"/>
          </w:rPr>
          <w:t>главой IV.1</w:t>
        </w:r>
      </w:hyperlink>
      <w:r>
        <w:t xml:space="preserve"> Федерального закона "О науке и государственной научно-технической политике" содержат:</w:t>
      </w:r>
    </w:p>
    <w:p w:rsidR="00FC4AF1" w:rsidRDefault="00FC4AF1">
      <w:pPr>
        <w:pStyle w:val="ConsPlusNormal"/>
        <w:spacing w:before="220"/>
        <w:ind w:firstLine="540"/>
        <w:jc w:val="both"/>
      </w:pPr>
      <w:r>
        <w:t xml:space="preserve">а) в дополнение к положениям, предусмотренным </w:t>
      </w:r>
      <w:hyperlink w:anchor="P103">
        <w:r>
          <w:rPr>
            <w:color w:val="0000FF"/>
          </w:rPr>
          <w:t>подпунктом "ж" пункта 3</w:t>
        </w:r>
      </w:hyperlink>
      <w:r>
        <w:t xml:space="preserve"> настоящего документа, - требования о включении в соглашение следующих условий:</w:t>
      </w:r>
    </w:p>
    <w:p w:rsidR="00FC4AF1" w:rsidRDefault="00FC4AF1">
      <w:pPr>
        <w:pStyle w:val="ConsPlusNormal"/>
        <w:spacing w:before="220"/>
        <w:ind w:firstLine="540"/>
        <w:jc w:val="both"/>
      </w:pPr>
      <w:bookmarkStart w:id="32" w:name="P212"/>
      <w:bookmarkEnd w:id="32"/>
      <w:r>
        <w:t xml:space="preserve">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w:t>
      </w:r>
      <w:hyperlink r:id="rId57">
        <w:r>
          <w:rPr>
            <w:color w:val="0000FF"/>
          </w:rPr>
          <w:t>абзацем вторым пункта 3 статьи 16.5</w:t>
        </w:r>
      </w:hyperlink>
      <w:r>
        <w:t xml:space="preserve"> Федерального закона "О науке и государственной научно-технической политике";</w:t>
      </w:r>
    </w:p>
    <w:p w:rsidR="00FC4AF1" w:rsidRDefault="00FC4AF1">
      <w:pPr>
        <w:pStyle w:val="ConsPlusNormal"/>
        <w:spacing w:before="220"/>
        <w:ind w:firstLine="540"/>
        <w:jc w:val="both"/>
      </w:pPr>
      <w:r>
        <w:t xml:space="preserve">осуществление получателем субсидии мониторинга достижения результата предоставления субсидии и контроля использования иными лицами средств, источником финансового </w:t>
      </w:r>
      <w:r>
        <w:lastRenderedPageBreak/>
        <w:t xml:space="preserve">обеспечения которых является субсидия, в соответствии с нормативным правовым актом, предусмотренным </w:t>
      </w:r>
      <w:hyperlink w:anchor="P212">
        <w:r>
          <w:rPr>
            <w:color w:val="0000FF"/>
          </w:rPr>
          <w:t>абзацем вторым</w:t>
        </w:r>
      </w:hyperlink>
      <w:r>
        <w:t xml:space="preserve"> настоящего подпункта;</w:t>
      </w:r>
    </w:p>
    <w:p w:rsidR="00FC4AF1" w:rsidRDefault="00FC4AF1">
      <w:pPr>
        <w:pStyle w:val="ConsPlusNormal"/>
        <w:spacing w:before="220"/>
        <w:ind w:firstLine="540"/>
        <w:jc w:val="both"/>
      </w:pPr>
      <w:r>
        <w:t xml:space="preserve">установление результатов предоставления субсидии и характеристик результата с учетом положений нормативного правового акта, предусмотренного </w:t>
      </w:r>
      <w:hyperlink w:anchor="P212">
        <w:r>
          <w:rPr>
            <w:color w:val="0000FF"/>
          </w:rPr>
          <w:t>абзацем вторым</w:t>
        </w:r>
      </w:hyperlink>
      <w:r>
        <w:t xml:space="preserve"> настоящего подпункта, и </w:t>
      </w:r>
      <w:hyperlink r:id="rId58">
        <w:r>
          <w:rPr>
            <w:color w:val="0000FF"/>
          </w:rPr>
          <w:t>абзацев первого</w:t>
        </w:r>
      </w:hyperlink>
      <w:r>
        <w:t xml:space="preserve"> и </w:t>
      </w:r>
      <w:hyperlink r:id="rId59">
        <w:r>
          <w:rPr>
            <w:color w:val="0000FF"/>
          </w:rPr>
          <w:t>второго пункта 10 статьи 16.5</w:t>
        </w:r>
      </w:hyperlink>
      <w:r>
        <w:t xml:space="preserve"> Федерального закона "О науке и государственной научно-технической политике";</w:t>
      </w:r>
    </w:p>
    <w:p w:rsidR="00FC4AF1" w:rsidRDefault="00FC4AF1">
      <w:pPr>
        <w:pStyle w:val="ConsPlusNormal"/>
        <w:spacing w:before="220"/>
        <w:ind w:firstLine="540"/>
        <w:jc w:val="both"/>
      </w:pPr>
      <w:r>
        <w:t xml:space="preserve">б) в дополнение к положениям, предусмотренным </w:t>
      </w:r>
      <w:hyperlink w:anchor="P140">
        <w:r>
          <w:rPr>
            <w:color w:val="0000FF"/>
          </w:rPr>
          <w:t>пунктом 7</w:t>
        </w:r>
      </w:hyperlink>
      <w:r>
        <w:t xml:space="preserve"> настоящего документа:</w:t>
      </w:r>
    </w:p>
    <w:p w:rsidR="00FC4AF1" w:rsidRDefault="00FC4AF1">
      <w:pPr>
        <w:pStyle w:val="ConsPlusNormal"/>
        <w:spacing w:before="220"/>
        <w:ind w:firstLine="540"/>
        <w:jc w:val="both"/>
      </w:pPr>
      <w:r>
        <w:t xml:space="preserve">требование об оценке главным распорядителем бюджетных средств достижения результатов предоставления субсидии в соответствии с нормативным правовым актом, предусмотренным </w:t>
      </w:r>
      <w:hyperlink w:anchor="P212">
        <w:r>
          <w:rPr>
            <w:color w:val="0000FF"/>
          </w:rPr>
          <w:t>абзацем вторым подпункта "а"</w:t>
        </w:r>
      </w:hyperlink>
      <w:r>
        <w:t xml:space="preserve"> настоящего пункта;</w:t>
      </w:r>
    </w:p>
    <w:p w:rsidR="00FC4AF1" w:rsidRDefault="00FC4AF1">
      <w:pPr>
        <w:pStyle w:val="ConsPlusNormal"/>
        <w:spacing w:before="220"/>
        <w:ind w:firstLine="540"/>
        <w:jc w:val="both"/>
      </w:pPr>
      <w:r>
        <w:t>ответственность получателя субсидии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rsidR="00FC4AF1" w:rsidRDefault="00FC4AF1">
      <w:pPr>
        <w:pStyle w:val="ConsPlusNormal"/>
        <w:spacing w:before="220"/>
        <w:ind w:firstLine="540"/>
        <w:jc w:val="both"/>
      </w:pPr>
      <w:r>
        <w:t xml:space="preserve">в) в дополнение к положениям, предусмотренным </w:t>
      </w:r>
      <w:hyperlink w:anchor="P157">
        <w:r>
          <w:rPr>
            <w:color w:val="0000FF"/>
          </w:rPr>
          <w:t>пунктом 9</w:t>
        </w:r>
      </w:hyperlink>
      <w:r>
        <w:t xml:space="preserve"> настоящего документа, - требование о последующем предоставлении получателем субсидии средств иным лицам в формах и в соответствии с условиями их предоставления, которые определены нормативным правовым актом, предусмотренным </w:t>
      </w:r>
      <w:hyperlink w:anchor="P212">
        <w:r>
          <w:rPr>
            <w:color w:val="0000FF"/>
          </w:rPr>
          <w:t>абзацем вторым подпункта "а"</w:t>
        </w:r>
      </w:hyperlink>
      <w:r>
        <w:t xml:space="preserve"> настоящего пункта.</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15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15. Правовой акт, регулирующий предоставление субсидий на проведение научно-исследовательских, опытно-конструкторских и (или) технологических работ гражданского назначения, содержит:</w:t>
      </w:r>
    </w:p>
    <w:p w:rsidR="00FC4AF1" w:rsidRDefault="00FC4AF1">
      <w:pPr>
        <w:pStyle w:val="ConsPlusNormal"/>
        <w:spacing w:before="220"/>
        <w:ind w:firstLine="540"/>
        <w:jc w:val="both"/>
      </w:pPr>
      <w:r>
        <w:t xml:space="preserve">дополнительно к положениям, указанным в </w:t>
      </w:r>
      <w:hyperlink w:anchor="P96">
        <w:r>
          <w:rPr>
            <w:color w:val="0000FF"/>
          </w:rPr>
          <w:t>подпункте "в" пункта 3</w:t>
        </w:r>
      </w:hyperlink>
      <w:r>
        <w:t xml:space="preserve"> настоящего документа, - перечень документов, подтверждающих привлечение участником отбора средств внебюджетных источников в объеме не менее 50 процентов общей стоимости работ по проведению прикладных научных исследований и (или) экспериментальных разработок (при необходимости);</w:t>
      </w:r>
    </w:p>
    <w:p w:rsidR="00FC4AF1" w:rsidRDefault="00FC4AF1">
      <w:pPr>
        <w:pStyle w:val="ConsPlusNormal"/>
        <w:spacing w:before="220"/>
        <w:ind w:firstLine="540"/>
        <w:jc w:val="both"/>
      </w:pPr>
      <w:r>
        <w:t xml:space="preserve">дополнительно к положениям, указанным в </w:t>
      </w:r>
      <w:hyperlink w:anchor="P106">
        <w:r>
          <w:rPr>
            <w:color w:val="0000FF"/>
          </w:rPr>
          <w:t>подпункте "к" пункта 3</w:t>
        </w:r>
      </w:hyperlink>
      <w:r>
        <w:t xml:space="preserve"> настоящего документа, - получение по итогам прикладных научных исследований и (или) экспериментальных разработок результатов интеллектуальной деятельности, способных к правовой охране в качестве объекта патентных прав;</w:t>
      </w:r>
    </w:p>
    <w:p w:rsidR="00FC4AF1" w:rsidRDefault="00FC4AF1">
      <w:pPr>
        <w:pStyle w:val="ConsPlusNormal"/>
        <w:spacing w:before="220"/>
        <w:ind w:firstLine="540"/>
        <w:jc w:val="both"/>
      </w:pPr>
      <w:r>
        <w:t xml:space="preserve">дополнительно к положениям, указанным в </w:t>
      </w:r>
      <w:hyperlink w:anchor="P82">
        <w:r>
          <w:rPr>
            <w:color w:val="0000FF"/>
          </w:rPr>
          <w:t>пункте 3</w:t>
        </w:r>
      </w:hyperlink>
      <w:r>
        <w:t xml:space="preserve"> настоящего документа, - требование о направлении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w:t>
      </w:r>
      <w:hyperlink r:id="rId60">
        <w:r>
          <w:rPr>
            <w:color w:val="0000FF"/>
          </w:rPr>
          <w:t>постановлением</w:t>
        </w:r>
      </w:hyperlink>
      <w:r>
        <w:t xml:space="preserve">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FC4AF1" w:rsidRDefault="00FC4AF1">
      <w:pPr>
        <w:pStyle w:val="ConsPlusNormal"/>
        <w:ind w:firstLine="540"/>
        <w:jc w:val="both"/>
      </w:pPr>
    </w:p>
    <w:p w:rsidR="00FC4AF1" w:rsidRDefault="00FC4AF1">
      <w:pPr>
        <w:pStyle w:val="ConsPlusTitle"/>
        <w:jc w:val="center"/>
        <w:outlineLvl w:val="1"/>
      </w:pPr>
      <w:r>
        <w:t>IX. Иные требования к правовым актам в части установления</w:t>
      </w:r>
    </w:p>
    <w:p w:rsidR="00FC4AF1" w:rsidRDefault="00FC4AF1">
      <w:pPr>
        <w:pStyle w:val="ConsPlusTitle"/>
        <w:jc w:val="center"/>
      </w:pPr>
      <w:r>
        <w:t>иных особенностей предоставления субсидий</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16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16. В случае предоставления субсидий 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положения, указанные в </w:t>
      </w:r>
      <w:hyperlink w:anchor="P106">
        <w:r>
          <w:rPr>
            <w:color w:val="0000FF"/>
          </w:rPr>
          <w:t>подпункте "к" пункта 3</w:t>
        </w:r>
      </w:hyperlink>
      <w:r>
        <w:t xml:space="preserve">, </w:t>
      </w:r>
      <w:hyperlink w:anchor="P126">
        <w:r>
          <w:rPr>
            <w:color w:val="0000FF"/>
          </w:rPr>
          <w:t>подпункте "а" пункта 5</w:t>
        </w:r>
      </w:hyperlink>
      <w:r>
        <w:t xml:space="preserve">, </w:t>
      </w:r>
      <w:hyperlink w:anchor="P134">
        <w:r>
          <w:rPr>
            <w:color w:val="0000FF"/>
          </w:rPr>
          <w:t>пункте 6</w:t>
        </w:r>
      </w:hyperlink>
      <w:r>
        <w:t xml:space="preserve"> и </w:t>
      </w:r>
      <w:hyperlink w:anchor="P143">
        <w:r>
          <w:rPr>
            <w:color w:val="0000FF"/>
          </w:rPr>
          <w:t>абзаце втором подпункта "б" пункта 7</w:t>
        </w:r>
      </w:hyperlink>
      <w: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в правовой акт при необходимости.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17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17. В правовой акт, регулирующий предоставление субсидий сельскохозяйственным товаропроизводителям, являющимся субъектами микропредпринимательства в соответствии с Федеральным </w:t>
      </w:r>
      <w:hyperlink r:id="rId61">
        <w:r>
          <w:rPr>
            <w:color w:val="0000FF"/>
          </w:rPr>
          <w:t>законом</w:t>
        </w:r>
      </w:hyperlink>
      <w:r>
        <w:t xml:space="preserve"> "О развитии малого и среднего предпринимательства в Российской Федерации", гражданам, ведущим личное подсобное хозяйство, в целях оказания государственной поддержки в соответствии со </w:t>
      </w:r>
      <w:hyperlink r:id="rId62">
        <w:r>
          <w:rPr>
            <w:color w:val="0000FF"/>
          </w:rPr>
          <w:t>статьей 3</w:t>
        </w:r>
      </w:hyperlink>
      <w:r>
        <w:t xml:space="preserve"> и </w:t>
      </w:r>
      <w:hyperlink r:id="rId63">
        <w:r>
          <w:rPr>
            <w:color w:val="0000FF"/>
          </w:rPr>
          <w:t>пунктом 1 части 1 статьи 7</w:t>
        </w:r>
      </w:hyperlink>
      <w:r>
        <w:t xml:space="preserve"> Федерального закона "О развитии сельского хозяйства", включаются следующие положения:</w:t>
      </w:r>
    </w:p>
    <w:p w:rsidR="00FC4AF1" w:rsidRDefault="00FC4AF1">
      <w:pPr>
        <w:pStyle w:val="ConsPlusNormal"/>
        <w:spacing w:before="220"/>
        <w:ind w:firstLine="540"/>
        <w:jc w:val="both"/>
      </w:pPr>
      <w:r>
        <w:t>а) периодичность проведения мониторинга достижения результатов предоставления субсидии, которая не может быть реже одного раза в год;</w:t>
      </w:r>
    </w:p>
    <w:p w:rsidR="00FC4AF1" w:rsidRDefault="00FC4AF1">
      <w:pPr>
        <w:pStyle w:val="ConsPlusNormal"/>
        <w:spacing w:before="220"/>
        <w:ind w:firstLine="540"/>
        <w:jc w:val="both"/>
      </w:pPr>
      <w:r>
        <w:t>б) периодичность представления отчета о достижении значений результатов предоставления субсидий, которая не может быть реже одного раза в год.</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18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18. В правовой акт, регулирующий предоставление субсидий на финансовое обеспечение (возмещение) затрат по направлениям расходов (затрат), непосредственно связанных с содержанием и обеспечением целевого использования объекта (объектов) имущества, указанного в правовом акте, положения, указанные в </w:t>
      </w:r>
      <w:hyperlink w:anchor="P106">
        <w:r>
          <w:rPr>
            <w:color w:val="0000FF"/>
          </w:rPr>
          <w:t>подпункте "к" пункта 3</w:t>
        </w:r>
      </w:hyperlink>
      <w:r>
        <w:t xml:space="preserve">, </w:t>
      </w:r>
      <w:hyperlink w:anchor="P127">
        <w:r>
          <w:rPr>
            <w:color w:val="0000FF"/>
          </w:rPr>
          <w:t>абзаце втором подпункта "а" пункта 5</w:t>
        </w:r>
      </w:hyperlink>
      <w:r>
        <w:t xml:space="preserve">, </w:t>
      </w:r>
      <w:hyperlink w:anchor="P134">
        <w:r>
          <w:rPr>
            <w:color w:val="0000FF"/>
          </w:rPr>
          <w:t>пункте 6</w:t>
        </w:r>
      </w:hyperlink>
      <w:r>
        <w:t xml:space="preserve"> и </w:t>
      </w:r>
      <w:hyperlink w:anchor="P143">
        <w:r>
          <w:rPr>
            <w:color w:val="0000FF"/>
          </w:rPr>
          <w:t>абзаце втором подпункта "б" пункта 7</w:t>
        </w:r>
      </w:hyperlink>
      <w: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при необходимости.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19 распространяется на субсидии, в т.ч. на гранты в форме субсидий, указанные в </w:t>
            </w:r>
            <w:hyperlink w:anchor="P1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33" w:name="P242"/>
      <w:bookmarkEnd w:id="33"/>
      <w:r>
        <w:t xml:space="preserve">19. В случае предоставления субсидий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(за исключением субсидий, источником финансового обеспечения </w:t>
      </w:r>
      <w:r>
        <w:lastRenderedPageBreak/>
        <w:t>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правовые акты включаются при необходимости следующие положения:</w:t>
      </w:r>
    </w:p>
    <w:p w:rsidR="00FC4AF1" w:rsidRDefault="00FC4AF1">
      <w:pPr>
        <w:pStyle w:val="ConsPlusNormal"/>
        <w:spacing w:before="220"/>
        <w:ind w:firstLine="540"/>
        <w:jc w:val="both"/>
      </w:pPr>
      <w:r>
        <w:t xml:space="preserve">а) положения, предусмотренные </w:t>
      </w:r>
      <w:hyperlink w:anchor="P126">
        <w:r>
          <w:rPr>
            <w:color w:val="0000FF"/>
          </w:rPr>
          <w:t>подпунктом "а" пункта 5</w:t>
        </w:r>
      </w:hyperlink>
      <w:r>
        <w:t xml:space="preserve"> настоящего документа, в части представления отчетов не реже одного раза в квартал;</w:t>
      </w:r>
    </w:p>
    <w:p w:rsidR="00FC4AF1" w:rsidRDefault="00FC4AF1">
      <w:pPr>
        <w:pStyle w:val="ConsPlusNormal"/>
        <w:spacing w:before="220"/>
        <w:ind w:firstLine="540"/>
        <w:jc w:val="both"/>
      </w:pPr>
      <w:r>
        <w:t xml:space="preserve">б) представление отчета об осуществлении расходов, предусмотренного </w:t>
      </w:r>
      <w:hyperlink w:anchor="P128">
        <w:r>
          <w:rPr>
            <w:color w:val="0000FF"/>
          </w:rPr>
          <w:t>абзацем третьим подпункта "а" пункта 5</w:t>
        </w:r>
      </w:hyperlink>
      <w:r>
        <w:t xml:space="preserve"> настоящего документа, - в отношении субсидий, предоставляемых в соответствии с </w:t>
      </w:r>
      <w:hyperlink r:id="rId64">
        <w:r>
          <w:rPr>
            <w:color w:val="0000FF"/>
          </w:rPr>
          <w:t>пунктом 2 статьи 78.1</w:t>
        </w:r>
      </w:hyperlink>
      <w:r>
        <w:t xml:space="preserve"> Бюджетного кодекса Российской Федерации;</w:t>
      </w:r>
    </w:p>
    <w:p w:rsidR="00FC4AF1" w:rsidRDefault="00FC4AF1">
      <w:pPr>
        <w:pStyle w:val="ConsPlusNormal"/>
        <w:spacing w:before="220"/>
        <w:ind w:firstLine="540"/>
        <w:jc w:val="both"/>
      </w:pPr>
      <w:r>
        <w:t xml:space="preserve">в) положения, предусмотренные </w:t>
      </w:r>
      <w:hyperlink w:anchor="P184">
        <w:r>
          <w:rPr>
            <w:color w:val="0000FF"/>
          </w:rPr>
          <w:t>подпунктом "а" пункта 11</w:t>
        </w:r>
      </w:hyperlink>
      <w:r>
        <w:t xml:space="preserve"> настоящего документа, в части предельного срока перечисления субсидии;</w:t>
      </w:r>
    </w:p>
    <w:p w:rsidR="00FC4AF1" w:rsidRDefault="00FC4AF1">
      <w:pPr>
        <w:pStyle w:val="ConsPlusNormal"/>
        <w:spacing w:before="220"/>
        <w:ind w:firstLine="540"/>
        <w:jc w:val="both"/>
      </w:pPr>
      <w:r>
        <w:t xml:space="preserve">г) положения, указанные в </w:t>
      </w:r>
      <w:hyperlink w:anchor="P106">
        <w:r>
          <w:rPr>
            <w:color w:val="0000FF"/>
          </w:rPr>
          <w:t>подпункте "к" пункта 3</w:t>
        </w:r>
      </w:hyperlink>
      <w:r>
        <w:t xml:space="preserve">, </w:t>
      </w:r>
      <w:hyperlink w:anchor="P127">
        <w:r>
          <w:rPr>
            <w:color w:val="0000FF"/>
          </w:rPr>
          <w:t>абзаце втором подпункта "а" пункта 5</w:t>
        </w:r>
      </w:hyperlink>
      <w:r>
        <w:t xml:space="preserve">, </w:t>
      </w:r>
      <w:hyperlink w:anchor="P134">
        <w:r>
          <w:rPr>
            <w:color w:val="0000FF"/>
          </w:rPr>
          <w:t>пункте 6</w:t>
        </w:r>
      </w:hyperlink>
      <w:r>
        <w:t xml:space="preserve"> и </w:t>
      </w:r>
      <w:hyperlink w:anchor="P143">
        <w:r>
          <w:rPr>
            <w:color w:val="0000FF"/>
          </w:rPr>
          <w:t>абзаце втором подпункта "б" пункта 7</w:t>
        </w:r>
      </w:hyperlink>
      <w:r>
        <w:t xml:space="preserve"> настоящего документа (в части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 в отношении грантов в форме субсидий некоммерческим организациям на осуществление уставной деятельности в социально-культурной сфере, а также субсидий на возмещение затрат (недополученных доходов).</w:t>
      </w:r>
    </w:p>
    <w:p w:rsidR="00FC4AF1" w:rsidRDefault="00FC4AF1">
      <w:pPr>
        <w:pStyle w:val="ConsPlusNormal"/>
        <w:ind w:firstLine="540"/>
        <w:jc w:val="both"/>
      </w:pPr>
    </w:p>
    <w:p w:rsidR="00FC4AF1" w:rsidRDefault="00FC4AF1">
      <w:pPr>
        <w:pStyle w:val="ConsPlusTitle"/>
        <w:jc w:val="center"/>
        <w:outlineLvl w:val="1"/>
      </w:pPr>
      <w:bookmarkStart w:id="34" w:name="P248"/>
      <w:bookmarkEnd w:id="34"/>
      <w:r>
        <w:t>X. Требования к правовым актам в части проведения отборов</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20 </w:t>
            </w:r>
            <w:hyperlink w:anchor="P25">
              <w:r>
                <w:rPr>
                  <w:color w:val="0000FF"/>
                </w:rPr>
                <w:t>применяется</w:t>
              </w:r>
            </w:hyperlink>
            <w:r>
              <w:rPr>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35" w:name="P252"/>
      <w:bookmarkEnd w:id="35"/>
      <w:r>
        <w:t>20. В целях определения порядка проведения отбора в правовом акте определяются следующие положения:</w:t>
      </w:r>
    </w:p>
    <w:p w:rsidR="00FC4AF1" w:rsidRDefault="00FC4AF1">
      <w:pPr>
        <w:pStyle w:val="ConsPlusNormal"/>
        <w:spacing w:before="220"/>
        <w:ind w:firstLine="540"/>
        <w:jc w:val="both"/>
      </w:pPr>
      <w:r>
        <w:t>а) наименование государственной информационной системы, обеспечивающей проведение отбора (далее - государственная информационная система);</w:t>
      </w:r>
    </w:p>
    <w:p w:rsidR="00FC4AF1" w:rsidRDefault="00FC4AF1">
      <w:pPr>
        <w:pStyle w:val="ConsPlusNormal"/>
        <w:spacing w:before="220"/>
        <w:ind w:firstLine="540"/>
        <w:jc w:val="both"/>
      </w:pPr>
      <w:bookmarkStart w:id="36" w:name="P254"/>
      <w:bookmarkEnd w:id="36"/>
      <w:r>
        <w:t>б) порядок взаимодействия участников отбора и главного распорядителя бюджетных средств, иного юридического лица, а также перечень его полномочий в случае, если правовым актом предусмотрено участие иного юридического лица в проведении отбора (далее - иное юридическое лицо), с использованием документов в электронной форме;</w:t>
      </w:r>
    </w:p>
    <w:p w:rsidR="00FC4AF1" w:rsidRDefault="00FC4AF1">
      <w:pPr>
        <w:pStyle w:val="ConsPlusNormal"/>
        <w:spacing w:before="220"/>
        <w:ind w:firstLine="540"/>
        <w:jc w:val="both"/>
      </w:pPr>
      <w:r>
        <w:t xml:space="preserve">в) способ проведения отбора на конкурентной основе, определенный в соответствии с </w:t>
      </w:r>
      <w:hyperlink r:id="rId65">
        <w:r>
          <w:rPr>
            <w:color w:val="0000FF"/>
          </w:rPr>
          <w:t>пунктом 3 статьи 78.5</w:t>
        </w:r>
      </w:hyperlink>
      <w:r>
        <w:t xml:space="preserve"> Бюджетного кодекса Российской Федерации;</w:t>
      </w:r>
    </w:p>
    <w:p w:rsidR="00FC4AF1" w:rsidRDefault="00FC4AF1">
      <w:pPr>
        <w:pStyle w:val="ConsPlusNormal"/>
        <w:spacing w:before="220"/>
        <w:ind w:firstLine="540"/>
        <w:jc w:val="both"/>
      </w:pPr>
      <w:r>
        <w:t xml:space="preserve">г) порядок формирования и размещения объявления о проведении отбора, разъяснения положений объявления об отборе в соответствии с </w:t>
      </w:r>
      <w:hyperlink w:anchor="P269">
        <w:r>
          <w:rPr>
            <w:color w:val="0000FF"/>
          </w:rPr>
          <w:t>пунктом 21</w:t>
        </w:r>
      </w:hyperlink>
      <w:r>
        <w:t xml:space="preserve"> настоящего документа;</w:t>
      </w:r>
    </w:p>
    <w:p w:rsidR="00FC4AF1" w:rsidRDefault="00FC4AF1">
      <w:pPr>
        <w:pStyle w:val="ConsPlusNormal"/>
        <w:spacing w:before="220"/>
        <w:ind w:firstLine="540"/>
        <w:jc w:val="both"/>
      </w:pPr>
      <w:r>
        <w:t xml:space="preserve">д) требования к участникам отбора, в том числе обязательные требования, указанные в </w:t>
      </w:r>
      <w:hyperlink w:anchor="P84">
        <w:r>
          <w:rPr>
            <w:color w:val="0000FF"/>
          </w:rPr>
          <w:t>абзацах втором</w:t>
        </w:r>
      </w:hyperlink>
      <w:r>
        <w:t xml:space="preserve"> - </w:t>
      </w:r>
      <w:hyperlink w:anchor="P88">
        <w:r>
          <w:rPr>
            <w:color w:val="0000FF"/>
          </w:rPr>
          <w:t>шестом подпункта "а" пункта 3</w:t>
        </w:r>
      </w:hyperlink>
      <w:r>
        <w:t xml:space="preserve"> настоящего документа, а также требования к документам, подтверждающим соответствие участника отбора указанным требованиям;</w:t>
      </w:r>
    </w:p>
    <w:p w:rsidR="00FC4AF1" w:rsidRDefault="00FC4AF1">
      <w:pPr>
        <w:pStyle w:val="ConsPlusNormal"/>
        <w:spacing w:before="220"/>
        <w:ind w:firstLine="540"/>
        <w:jc w:val="both"/>
      </w:pPr>
      <w:r>
        <w:t>е) категории и (или) критерии отбора (в случае если получатели субсидий определяются по результатам запроса предложений);</w:t>
      </w:r>
    </w:p>
    <w:p w:rsidR="00FC4AF1" w:rsidRDefault="00FC4AF1">
      <w:pPr>
        <w:pStyle w:val="ConsPlusNormal"/>
        <w:spacing w:before="220"/>
        <w:ind w:firstLine="540"/>
        <w:jc w:val="both"/>
      </w:pPr>
      <w:r>
        <w:t xml:space="preserve">ж) категории получателей субсидий и критерии оценки предложений (заявок) об участии в </w:t>
      </w:r>
      <w:r>
        <w:lastRenderedPageBreak/>
        <w:t>отборе, показатели, образующие указанные критерии оценки (при необходимости) (в случае если получатели субсидий определяются по результатам конкурса) (далее соответственно - критерии оценки, показатели критериев оценки, заявки);</w:t>
      </w:r>
    </w:p>
    <w:p w:rsidR="00FC4AF1" w:rsidRDefault="00FC4AF1">
      <w:pPr>
        <w:pStyle w:val="ConsPlusNormal"/>
        <w:spacing w:before="220"/>
        <w:ind w:firstLine="540"/>
        <w:jc w:val="both"/>
      </w:pPr>
      <w:r>
        <w:t>з) порядок формирования и подачи участниками отбора заявок, внесения в них изменений;</w:t>
      </w:r>
    </w:p>
    <w:p w:rsidR="00FC4AF1" w:rsidRDefault="00FC4AF1">
      <w:pPr>
        <w:pStyle w:val="ConsPlusNormal"/>
        <w:spacing w:before="220"/>
        <w:ind w:firstLine="540"/>
        <w:jc w:val="both"/>
      </w:pPr>
      <w:r>
        <w:t>и) порядок рассмотрения и оценки заявок главным распорядителем бюджетных средств или комиссией (в случае если правовым актом предусмотрено участие комиссии в рассмотрении и оценке заявок);</w:t>
      </w:r>
    </w:p>
    <w:p w:rsidR="00FC4AF1" w:rsidRDefault="00FC4AF1">
      <w:pPr>
        <w:pStyle w:val="ConsPlusNormal"/>
        <w:spacing w:before="220"/>
        <w:ind w:firstLine="540"/>
        <w:jc w:val="both"/>
      </w:pPr>
      <w:r>
        <w:t>к) порядок формирования комиссии, в том числе информация о порядке работы и полномочиях комиссии (при необходимости);</w:t>
      </w:r>
    </w:p>
    <w:p w:rsidR="00FC4AF1" w:rsidRDefault="00FC4AF1">
      <w:pPr>
        <w:pStyle w:val="ConsPlusNormal"/>
        <w:spacing w:before="220"/>
        <w:ind w:firstLine="540"/>
        <w:jc w:val="both"/>
      </w:pPr>
      <w:bookmarkStart w:id="37" w:name="P263"/>
      <w:bookmarkEnd w:id="37"/>
      <w:r>
        <w:t>л) порядок привлечения экспертов (экспертных организаций) в целях проведения экспертизы заявок, порядок взаимодействия главного распорядителя бюджетных средств, комиссии с экспертами (экспертными организациями) (при необходимости);</w:t>
      </w:r>
    </w:p>
    <w:p w:rsidR="00FC4AF1" w:rsidRDefault="00FC4AF1">
      <w:pPr>
        <w:pStyle w:val="ConsPlusNormal"/>
        <w:spacing w:before="220"/>
        <w:ind w:firstLine="540"/>
        <w:jc w:val="both"/>
      </w:pPr>
      <w:r>
        <w:t>м) порядок и случаи отмены проведения отбора, случаи признания отбора несостоявшимся и случаи заключения соглашений по итогам отбора;</w:t>
      </w:r>
    </w:p>
    <w:p w:rsidR="00FC4AF1" w:rsidRDefault="00FC4AF1">
      <w:pPr>
        <w:pStyle w:val="ConsPlusNormal"/>
        <w:spacing w:before="220"/>
        <w:ind w:firstLine="540"/>
        <w:jc w:val="both"/>
      </w:pPr>
      <w:r>
        <w:t>н) порядок распределения субсидий между победителями отбора и порядок взаимодействия с победителем (победителями) отбора по результатам его проведения;</w:t>
      </w:r>
    </w:p>
    <w:p w:rsidR="00FC4AF1" w:rsidRDefault="00FC4AF1">
      <w:pPr>
        <w:pStyle w:val="ConsPlusNormal"/>
        <w:spacing w:before="220"/>
        <w:ind w:firstLine="540"/>
        <w:jc w:val="both"/>
      </w:pPr>
      <w:r>
        <w:t>о) иные положения, предусмотренные правовым актом (при необходимости).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21 </w:t>
            </w:r>
            <w:hyperlink w:anchor="P25">
              <w:r>
                <w:rPr>
                  <w:color w:val="0000FF"/>
                </w:rPr>
                <w:t>применяется</w:t>
              </w:r>
            </w:hyperlink>
            <w:r>
              <w:rPr>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38" w:name="P269"/>
      <w:bookmarkEnd w:id="38"/>
      <w:r>
        <w:t>21. В целях определения требований к размещению и содержанию объявления о проведении отбора в правовом акте указываются положения, предусматривающие:</w:t>
      </w:r>
    </w:p>
    <w:p w:rsidR="00FC4AF1" w:rsidRDefault="00FC4AF1">
      <w:pPr>
        <w:pStyle w:val="ConsPlusNormal"/>
        <w:spacing w:before="220"/>
        <w:ind w:firstLine="540"/>
        <w:jc w:val="both"/>
      </w:pPr>
      <w:bookmarkStart w:id="39" w:name="P270"/>
      <w:bookmarkEnd w:id="39"/>
      <w:r>
        <w:t xml:space="preserve">а) дату размещения объявления о проведении отбора на едином портале или в случае принятия решения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в соответствии с </w:t>
      </w:r>
      <w:hyperlink r:id="rId66">
        <w:r>
          <w:rPr>
            <w:color w:val="0000FF"/>
          </w:rPr>
          <w:t>абзацем вторым пункта 7 статьи 78.5</w:t>
        </w:r>
      </w:hyperlink>
      <w:r>
        <w:t xml:space="preserve"> Бюджетного кодекса Российской Федерации на ином сайте (с размещением указателя страницы сайта на едином портале), а также при необходимости на официальном сайте главного распорядителя бюджетных средств в сети "Интернет";</w:t>
      </w:r>
    </w:p>
    <w:p w:rsidR="00FC4AF1" w:rsidRDefault="00FC4AF1">
      <w:pPr>
        <w:pStyle w:val="ConsPlusNormal"/>
        <w:spacing w:before="220"/>
        <w:ind w:firstLine="540"/>
        <w:jc w:val="both"/>
      </w:pPr>
      <w:r>
        <w:t>б)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FC4AF1" w:rsidRDefault="00FC4AF1">
      <w:pPr>
        <w:pStyle w:val="ConsPlusNormal"/>
        <w:spacing w:before="220"/>
        <w:ind w:firstLine="540"/>
        <w:jc w:val="both"/>
      </w:pPr>
      <w:r>
        <w:t>в) дату начала подачи и окончания приема заявок участников отбора, при этом дата окончания приема заявок не может быть ранее:</w:t>
      </w:r>
    </w:p>
    <w:p w:rsidR="00FC4AF1" w:rsidRDefault="00FC4AF1">
      <w:pPr>
        <w:pStyle w:val="ConsPlusNormal"/>
        <w:spacing w:before="220"/>
        <w:ind w:firstLine="540"/>
        <w:jc w:val="both"/>
      </w:pPr>
      <w:r>
        <w:t>30-го календарного дня, следующего за днем размещения объявления о проведении отбора, - в случае если получатель субсидии определяется по результатам конкурса;</w:t>
      </w:r>
    </w:p>
    <w:p w:rsidR="00FC4AF1" w:rsidRDefault="00FC4AF1">
      <w:pPr>
        <w:pStyle w:val="ConsPlusNormal"/>
        <w:spacing w:before="220"/>
        <w:ind w:firstLine="540"/>
        <w:jc w:val="both"/>
      </w:pPr>
      <w:r>
        <w:t xml:space="preserve">10-го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w:t>
      </w:r>
      <w:r>
        <w:lastRenderedPageBreak/>
        <w:t>критериям отбора;</w:t>
      </w:r>
    </w:p>
    <w:p w:rsidR="00FC4AF1" w:rsidRDefault="00FC4AF1">
      <w:pPr>
        <w:pStyle w:val="ConsPlusNormal"/>
        <w:spacing w:before="220"/>
        <w:ind w:firstLine="540"/>
        <w:jc w:val="both"/>
      </w:pPr>
      <w:r>
        <w:t>5-го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rsidR="00FC4AF1" w:rsidRDefault="00FC4AF1">
      <w:pPr>
        <w:pStyle w:val="ConsPlusNormal"/>
        <w:spacing w:before="220"/>
        <w:ind w:firstLine="540"/>
        <w:jc w:val="both"/>
      </w:pPr>
      <w:r>
        <w:t>г) наименование, место нахождения, почтовый адрес, адрес электронной почты главного распорядителя бюджетных средств или иного юридического лица;</w:t>
      </w:r>
    </w:p>
    <w:p w:rsidR="00FC4AF1" w:rsidRDefault="00FC4AF1">
      <w:pPr>
        <w:pStyle w:val="ConsPlusNormal"/>
        <w:spacing w:before="220"/>
        <w:ind w:firstLine="540"/>
        <w:jc w:val="both"/>
      </w:pPr>
      <w:r>
        <w:t>д) результат (результаты) предоставления субсидии, а также характеристику (характеристики) результата (при ее установлении);</w:t>
      </w:r>
    </w:p>
    <w:p w:rsidR="00FC4AF1" w:rsidRDefault="00FC4AF1">
      <w:pPr>
        <w:pStyle w:val="ConsPlusNormal"/>
        <w:spacing w:before="220"/>
        <w:ind w:firstLine="540"/>
        <w:jc w:val="both"/>
      </w:pPr>
      <w:r>
        <w:t>е) доменное имя и (или) указатели страниц государственной информационной системы в сети "Интернет";</w:t>
      </w:r>
    </w:p>
    <w:p w:rsidR="00FC4AF1" w:rsidRDefault="00FC4AF1">
      <w:pPr>
        <w:pStyle w:val="ConsPlusNormal"/>
        <w:spacing w:before="220"/>
        <w:ind w:firstLine="540"/>
        <w:jc w:val="both"/>
      </w:pPr>
      <w:r>
        <w:t xml:space="preserve">ж) требования к участникам отбора, определенные в соответствии с </w:t>
      </w:r>
      <w:hyperlink w:anchor="P83">
        <w:r>
          <w:rPr>
            <w:color w:val="0000FF"/>
          </w:rPr>
          <w:t>подпунктом "а" пункта 3</w:t>
        </w:r>
      </w:hyperlink>
      <w:r>
        <w:t xml:space="preserve"> настоящего документа,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rsidR="00FC4AF1" w:rsidRDefault="00FC4AF1">
      <w:pPr>
        <w:pStyle w:val="ConsPlusNormal"/>
        <w:spacing w:before="220"/>
        <w:ind w:firstLine="540"/>
        <w:jc w:val="both"/>
      </w:pPr>
      <w:r>
        <w:t>з) категории и (или) критерии отбора (в случае если получатели субсидий определяются по результатам запроса предложений);</w:t>
      </w:r>
    </w:p>
    <w:p w:rsidR="00FC4AF1" w:rsidRDefault="00FC4AF1">
      <w:pPr>
        <w:pStyle w:val="ConsPlusNormal"/>
        <w:spacing w:before="220"/>
        <w:ind w:firstLine="540"/>
        <w:jc w:val="both"/>
      </w:pPr>
      <w:r>
        <w:t>и)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w:t>
      </w:r>
    </w:p>
    <w:p w:rsidR="00FC4AF1" w:rsidRDefault="00FC4AF1">
      <w:pPr>
        <w:pStyle w:val="ConsPlusNormal"/>
        <w:spacing w:before="220"/>
        <w:ind w:firstLine="540"/>
        <w:jc w:val="both"/>
      </w:pPr>
      <w:r>
        <w:t>к) порядок подачи участниками отбора заявок и требования, предъявляемые к форме и содержанию заявок;</w:t>
      </w:r>
    </w:p>
    <w:p w:rsidR="00FC4AF1" w:rsidRDefault="00FC4AF1">
      <w:pPr>
        <w:pStyle w:val="ConsPlusNormal"/>
        <w:spacing w:before="220"/>
        <w:ind w:firstLine="540"/>
        <w:jc w:val="both"/>
      </w:pPr>
      <w:r>
        <w:t>л) порядок отзыва заявок, порядок их возврата, определяющий в том числе основания для возврата заявок, порядок внесения изменений в заявки;</w:t>
      </w:r>
    </w:p>
    <w:p w:rsidR="00FC4AF1" w:rsidRDefault="00FC4AF1">
      <w:pPr>
        <w:pStyle w:val="ConsPlusNormal"/>
        <w:spacing w:before="220"/>
        <w:ind w:firstLine="540"/>
        <w:jc w:val="both"/>
      </w:pPr>
      <w:r>
        <w:t xml:space="preserve">м) правила рассмотрения и оценки заявок в соответствии с </w:t>
      </w:r>
      <w:hyperlink w:anchor="P296">
        <w:r>
          <w:rPr>
            <w:color w:val="0000FF"/>
          </w:rPr>
          <w:t>пунктом 22</w:t>
        </w:r>
      </w:hyperlink>
      <w:r>
        <w:t xml:space="preserve"> настоящего документа;</w:t>
      </w:r>
    </w:p>
    <w:p w:rsidR="00FC4AF1" w:rsidRDefault="00FC4AF1">
      <w:pPr>
        <w:pStyle w:val="ConsPlusNormal"/>
        <w:spacing w:before="220"/>
        <w:ind w:firstLine="540"/>
        <w:jc w:val="both"/>
      </w:pPr>
      <w:r>
        <w:t>н) порядок возврата заявок на доработку;</w:t>
      </w:r>
    </w:p>
    <w:p w:rsidR="00FC4AF1" w:rsidRDefault="00FC4AF1">
      <w:pPr>
        <w:pStyle w:val="ConsPlusNormal"/>
        <w:spacing w:before="220"/>
        <w:ind w:firstLine="540"/>
        <w:jc w:val="both"/>
      </w:pPr>
      <w:r>
        <w:t>о) порядок отклонения заявок, а также информацию об основаниях их отклонения;</w:t>
      </w:r>
    </w:p>
    <w:p w:rsidR="00FC4AF1" w:rsidRDefault="00FC4AF1">
      <w:pPr>
        <w:pStyle w:val="ConsPlusNormal"/>
        <w:spacing w:before="220"/>
        <w:ind w:firstLine="540"/>
        <w:jc w:val="both"/>
      </w:pPr>
      <w:r>
        <w:t>п)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rsidR="00FC4AF1" w:rsidRDefault="00FC4AF1">
      <w:pPr>
        <w:pStyle w:val="ConsPlusNormal"/>
        <w:spacing w:before="220"/>
        <w:ind w:firstLine="540"/>
        <w:jc w:val="both"/>
      </w:pPr>
      <w:r>
        <w:t>р)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FC4AF1" w:rsidRDefault="00FC4AF1">
      <w:pPr>
        <w:pStyle w:val="ConsPlusNormal"/>
        <w:spacing w:before="220"/>
        <w:ind w:firstLine="540"/>
        <w:jc w:val="both"/>
      </w:pPr>
      <w:r>
        <w:t>с)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C4AF1" w:rsidRDefault="00FC4AF1">
      <w:pPr>
        <w:pStyle w:val="ConsPlusNormal"/>
        <w:spacing w:before="220"/>
        <w:ind w:firstLine="540"/>
        <w:jc w:val="both"/>
      </w:pPr>
      <w:r>
        <w:lastRenderedPageBreak/>
        <w:t>т) срок, в течение которого победитель (победители) отбора должен подписать соглашение;</w:t>
      </w:r>
    </w:p>
    <w:p w:rsidR="00FC4AF1" w:rsidRDefault="00FC4AF1">
      <w:pPr>
        <w:pStyle w:val="ConsPlusNormal"/>
        <w:spacing w:before="220"/>
        <w:ind w:firstLine="540"/>
        <w:jc w:val="both"/>
      </w:pPr>
      <w:r>
        <w:t>у) условия признания победителя (победителей) отбора уклонившимся от заключения соглашения;</w:t>
      </w:r>
    </w:p>
    <w:p w:rsidR="00FC4AF1" w:rsidRDefault="00FC4AF1">
      <w:pPr>
        <w:pStyle w:val="ConsPlusNormal"/>
        <w:spacing w:before="220"/>
        <w:ind w:firstLine="540"/>
        <w:jc w:val="both"/>
      </w:pPr>
      <w:r>
        <w:t xml:space="preserve">ф) сроки размещения протокола подведения итогов отбора (документа об итогах проведения отбора) на едином портале или в случае принятия решения, указанного в </w:t>
      </w:r>
      <w:hyperlink w:anchor="P270">
        <w:r>
          <w:rPr>
            <w:color w:val="0000FF"/>
          </w:rPr>
          <w:t>подпункте "а"</w:t>
        </w:r>
      </w:hyperlink>
      <w:r>
        <w:t xml:space="preserve"> настоящего пункта, - на ином сайте (с размещением указателя страницы сайта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w:t>
      </w:r>
      <w:hyperlink r:id="rId67">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FC4AF1" w:rsidRDefault="00FC4AF1">
      <w:pPr>
        <w:pStyle w:val="ConsPlusNormal"/>
        <w:spacing w:before="220"/>
        <w:ind w:firstLine="540"/>
        <w:jc w:val="both"/>
      </w:pPr>
      <w:r>
        <w:t>х) иную информацию, определенную правовым актом (при необходимости).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22 </w:t>
            </w:r>
            <w:hyperlink w:anchor="P25">
              <w:r>
                <w:rPr>
                  <w:color w:val="0000FF"/>
                </w:rPr>
                <w:t>применяется</w:t>
              </w:r>
            </w:hyperlink>
            <w:r>
              <w:rPr>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40" w:name="P296"/>
      <w:bookmarkEnd w:id="40"/>
      <w:r>
        <w:t>22. В целях установления требований к рассмотрению и оценке заявок в правовом акте указываются положения, предусматривающие:</w:t>
      </w:r>
    </w:p>
    <w:p w:rsidR="00FC4AF1" w:rsidRDefault="00FC4AF1">
      <w:pPr>
        <w:pStyle w:val="ConsPlusNormal"/>
        <w:spacing w:before="220"/>
        <w:ind w:firstLine="540"/>
        <w:jc w:val="both"/>
      </w:pPr>
      <w:r>
        <w:t>а) порядок рассмотрения заявок на предмет их соответствия установленным правовым актом требованиям;</w:t>
      </w:r>
    </w:p>
    <w:p w:rsidR="00FC4AF1" w:rsidRDefault="00FC4AF1">
      <w:pPr>
        <w:pStyle w:val="ConsPlusNormal"/>
        <w:spacing w:before="220"/>
        <w:ind w:firstLine="540"/>
        <w:jc w:val="both"/>
      </w:pPr>
      <w:r>
        <w:t>б) порядок отклонения заявок, а также информацию о причинах их отклонения, в том числе:</w:t>
      </w:r>
    </w:p>
    <w:p w:rsidR="00FC4AF1" w:rsidRDefault="00FC4AF1">
      <w:pPr>
        <w:pStyle w:val="ConsPlusNormal"/>
        <w:spacing w:before="220"/>
        <w:ind w:firstLine="540"/>
        <w:jc w:val="both"/>
      </w:pPr>
      <w:r>
        <w:t xml:space="preserve">несоответствие участника отбора требованиям, установленным в соответствии с </w:t>
      </w:r>
      <w:hyperlink w:anchor="P83">
        <w:r>
          <w:rPr>
            <w:color w:val="0000FF"/>
          </w:rPr>
          <w:t>подпунктом "а" пункта 3</w:t>
        </w:r>
      </w:hyperlink>
      <w:r>
        <w:t xml:space="preserve"> настоящего документа;</w:t>
      </w:r>
    </w:p>
    <w:p w:rsidR="00FC4AF1" w:rsidRDefault="00FC4AF1">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 предусмотренных правовым актом;</w:t>
      </w:r>
    </w:p>
    <w:p w:rsidR="00FC4AF1" w:rsidRDefault="00FC4AF1">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FC4AF1" w:rsidRDefault="00FC4AF1">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rsidR="00FC4AF1" w:rsidRDefault="00FC4AF1">
      <w:pPr>
        <w:pStyle w:val="ConsPlusNormal"/>
        <w:spacing w:before="220"/>
        <w:ind w:firstLine="540"/>
        <w:jc w:val="both"/>
      </w:pPr>
      <w:r>
        <w:t>подачу участником отбора заявки после даты и (или) времени, определенных для подачи заявок;</w:t>
      </w:r>
    </w:p>
    <w:p w:rsidR="00FC4AF1" w:rsidRDefault="00FC4AF1">
      <w:pPr>
        <w:pStyle w:val="ConsPlusNormal"/>
        <w:spacing w:before="220"/>
        <w:ind w:firstLine="540"/>
        <w:jc w:val="both"/>
      </w:pPr>
      <w:r>
        <w:t>иные основания для отклонения заявки (при необходимости);</w:t>
      </w:r>
    </w:p>
    <w:p w:rsidR="00FC4AF1" w:rsidRDefault="00FC4AF1">
      <w:pPr>
        <w:pStyle w:val="ConsPlusNormal"/>
        <w:spacing w:before="220"/>
        <w:ind w:firstLine="540"/>
        <w:jc w:val="both"/>
      </w:pPr>
      <w:r>
        <w:t>в) критерии оценки, показатели критериев оценки (при необходимости) и сроки оценки заявок, их весовое значение в общей оценке, правила присвоения порядковых номеров заявкам по результатам оценки (при проведении конкурса);</w:t>
      </w:r>
    </w:p>
    <w:p w:rsidR="00FC4AF1" w:rsidRDefault="00FC4AF1">
      <w:pPr>
        <w:pStyle w:val="ConsPlusNormal"/>
        <w:spacing w:before="220"/>
        <w:ind w:firstLine="540"/>
        <w:jc w:val="both"/>
      </w:pPr>
      <w:r>
        <w:lastRenderedPageBreak/>
        <w:t>г) сроки размещения протокола подведения итогов отбора (документа об итогах проведения отбора) в государственной информационной системе (с размещением указателя страницы сайта на едином портале), а также на официальном сайте главного распорядителя бюджетных средств в сети "Интернет", включающего следующие сведения:</w:t>
      </w:r>
    </w:p>
    <w:p w:rsidR="00FC4AF1" w:rsidRDefault="00FC4AF1">
      <w:pPr>
        <w:pStyle w:val="ConsPlusNormal"/>
        <w:spacing w:before="220"/>
        <w:ind w:firstLine="540"/>
        <w:jc w:val="both"/>
      </w:pPr>
      <w:r>
        <w:t>дата, время и место проведения рассмотрения заявок;</w:t>
      </w:r>
    </w:p>
    <w:p w:rsidR="00FC4AF1" w:rsidRDefault="00FC4AF1">
      <w:pPr>
        <w:pStyle w:val="ConsPlusNormal"/>
        <w:spacing w:before="220"/>
        <w:ind w:firstLine="540"/>
        <w:jc w:val="both"/>
      </w:pPr>
      <w:r>
        <w:t>дата, время и место оценки заявок (в случае проведения конкурса);</w:t>
      </w:r>
    </w:p>
    <w:p w:rsidR="00FC4AF1" w:rsidRDefault="00FC4AF1">
      <w:pPr>
        <w:pStyle w:val="ConsPlusNormal"/>
        <w:spacing w:before="220"/>
        <w:ind w:firstLine="540"/>
        <w:jc w:val="both"/>
      </w:pPr>
      <w:r>
        <w:t>информация об участниках отбора, заявки которых были рассмотрены;</w:t>
      </w:r>
    </w:p>
    <w:p w:rsidR="00FC4AF1" w:rsidRDefault="00FC4AF1">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FC4AF1" w:rsidRDefault="00FC4AF1">
      <w:pPr>
        <w:pStyle w:val="ConsPlusNormal"/>
        <w:spacing w:before="220"/>
        <w:ind w:firstLine="540"/>
        <w:jc w:val="both"/>
      </w:pPr>
      <w: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 (в случае проведения конкурса);</w:t>
      </w:r>
    </w:p>
    <w:p w:rsidR="00FC4AF1" w:rsidRDefault="00FC4AF1">
      <w:pPr>
        <w:pStyle w:val="ConsPlusNormal"/>
        <w:spacing w:before="220"/>
        <w:ind w:firstLine="540"/>
        <w:jc w:val="both"/>
      </w:pPr>
      <w:r>
        <w:t xml:space="preserve">наименование получателя (получателей) субсидии, с которым заключается соглашение (за исключением случая, если правовым актом заключение соглашения не предусмотрено в соответствии с </w:t>
      </w:r>
      <w:hyperlink w:anchor="P189">
        <w:r>
          <w:rPr>
            <w:color w:val="0000FF"/>
          </w:rPr>
          <w:t>подпунктом "е" пункта 11</w:t>
        </w:r>
      </w:hyperlink>
      <w:r>
        <w:t xml:space="preserve"> настоящего документа), и размер предоставляемой ему субсидии.</w:t>
      </w:r>
    </w:p>
    <w:p w:rsidR="00FC4AF1" w:rsidRDefault="00FC4A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23 </w:t>
            </w:r>
            <w:hyperlink w:anchor="P25">
              <w:r>
                <w:rPr>
                  <w:color w:val="0000FF"/>
                </w:rPr>
                <w:t>применяется</w:t>
              </w:r>
            </w:hyperlink>
            <w:r>
              <w:rPr>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r>
        <w:t xml:space="preserve">23. В правовой акт, предусматривающий в целях достижения результата предоставления субсидии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включаются положения о распространении на такого получателя субсидии положений, предусмотренных </w:t>
      </w:r>
      <w:hyperlink w:anchor="P248">
        <w:r>
          <w:rPr>
            <w:color w:val="0000FF"/>
          </w:rPr>
          <w:t>разделами X</w:t>
        </w:r>
      </w:hyperlink>
      <w:r>
        <w:t xml:space="preserve"> - </w:t>
      </w:r>
      <w:hyperlink w:anchor="P327">
        <w:r>
          <w:rPr>
            <w:color w:val="0000FF"/>
          </w:rPr>
          <w:t>XII</w:t>
        </w:r>
      </w:hyperlink>
      <w:r>
        <w:t xml:space="preserve"> настоящего документа, для главного распорядителя бюджетных средств, а на иных лиц - положений, предусмотренных </w:t>
      </w:r>
      <w:hyperlink w:anchor="P248">
        <w:r>
          <w:rPr>
            <w:color w:val="0000FF"/>
          </w:rPr>
          <w:t>разделами X</w:t>
        </w:r>
      </w:hyperlink>
      <w:r>
        <w:t xml:space="preserve"> - </w:t>
      </w:r>
      <w:hyperlink w:anchor="P327">
        <w:r>
          <w:rPr>
            <w:color w:val="0000FF"/>
          </w:rPr>
          <w:t>XII</w:t>
        </w:r>
      </w:hyperlink>
      <w:r>
        <w:t xml:space="preserve"> настоящего документа, для участников отбора.</w:t>
      </w:r>
    </w:p>
    <w:p w:rsidR="00FC4AF1" w:rsidRDefault="00FC4AF1">
      <w:pPr>
        <w:pStyle w:val="ConsPlusNormal"/>
        <w:ind w:firstLine="540"/>
        <w:jc w:val="both"/>
      </w:pPr>
    </w:p>
    <w:p w:rsidR="00FC4AF1" w:rsidRDefault="00FC4AF1">
      <w:pPr>
        <w:pStyle w:val="ConsPlusTitle"/>
        <w:jc w:val="center"/>
        <w:outlineLvl w:val="1"/>
      </w:pPr>
      <w:r>
        <w:t>XI. Требования к правовым актам в части установления</w:t>
      </w:r>
    </w:p>
    <w:p w:rsidR="00FC4AF1" w:rsidRDefault="00FC4AF1">
      <w:pPr>
        <w:pStyle w:val="ConsPlusTitle"/>
        <w:jc w:val="center"/>
      </w:pPr>
      <w:r>
        <w:t>особенностей обеспечения проведения отбора в государственных</w:t>
      </w:r>
    </w:p>
    <w:p w:rsidR="00FC4AF1" w:rsidRDefault="00FC4AF1">
      <w:pPr>
        <w:pStyle w:val="ConsPlusTitle"/>
        <w:jc w:val="center"/>
      </w:pPr>
      <w:r>
        <w:t>информационных системах субъектов Российской Федерации</w:t>
      </w:r>
    </w:p>
    <w:p w:rsidR="00FC4AF1" w:rsidRDefault="00FC4A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24 </w:t>
            </w:r>
            <w:hyperlink w:anchor="P25">
              <w:r>
                <w:rPr>
                  <w:color w:val="0000FF"/>
                </w:rPr>
                <w:t>применяется</w:t>
              </w:r>
            </w:hyperlink>
            <w:r>
              <w:rPr>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41" w:name="P323"/>
      <w:bookmarkEnd w:id="41"/>
      <w:r>
        <w:t xml:space="preserve">24. При определении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государственной информационной системы, обеспечивающей </w:t>
      </w:r>
      <w:r>
        <w:lastRenderedPageBreak/>
        <w:t xml:space="preserve">проведение отбора, в соответствии с </w:t>
      </w:r>
      <w:hyperlink r:id="rId68">
        <w:r>
          <w:rPr>
            <w:color w:val="0000FF"/>
          </w:rPr>
          <w:t>пунктом 5 статьи 78.5</w:t>
        </w:r>
      </w:hyperlink>
      <w:r>
        <w:t xml:space="preserve"> Бюджетного кодекса Российской Федерации в целях установления особенностей обеспечения проведения отбора в государственной информационной системе правовым актом дополнительно предусматриваются следующие положения:</w:t>
      </w:r>
    </w:p>
    <w:p w:rsidR="00FC4AF1" w:rsidRDefault="00FC4AF1">
      <w:pPr>
        <w:pStyle w:val="ConsPlusNormal"/>
        <w:spacing w:before="220"/>
        <w:ind w:firstLine="540"/>
        <w:jc w:val="both"/>
      </w:pPr>
      <w:r>
        <w:t>а) публикация на едином портале информации о странице сайта, на котором размещается объявление о проведении отбора, о его отмене, информация о ходе и результатах отбора;</w:t>
      </w:r>
    </w:p>
    <w:p w:rsidR="00FC4AF1" w:rsidRDefault="00FC4AF1">
      <w:pPr>
        <w:pStyle w:val="ConsPlusNormal"/>
        <w:spacing w:before="220"/>
        <w:ind w:firstLine="540"/>
        <w:jc w:val="both"/>
      </w:pPr>
      <w:r>
        <w:t xml:space="preserve">б) размещение объявления об отборе в государственной информационной системе не ранее размещения информации о субсидии в соответствии с </w:t>
      </w:r>
      <w:hyperlink r:id="rId69">
        <w:r>
          <w:rPr>
            <w:color w:val="0000FF"/>
          </w:rPr>
          <w:t>пунктом 1 статьи 78.5</w:t>
        </w:r>
      </w:hyperlink>
      <w:r>
        <w:t xml:space="preserve"> Бюджетного кодекса Российской Федерации.</w:t>
      </w:r>
    </w:p>
    <w:p w:rsidR="00FC4AF1" w:rsidRDefault="00FC4AF1">
      <w:pPr>
        <w:pStyle w:val="ConsPlusNormal"/>
        <w:jc w:val="center"/>
      </w:pPr>
    </w:p>
    <w:p w:rsidR="00FC4AF1" w:rsidRDefault="00FC4AF1">
      <w:pPr>
        <w:pStyle w:val="ConsPlusTitle"/>
        <w:jc w:val="center"/>
        <w:outlineLvl w:val="1"/>
      </w:pPr>
      <w:bookmarkStart w:id="42" w:name="P327"/>
      <w:bookmarkEnd w:id="42"/>
      <w:r>
        <w:t>XII. Требования к правовым актам в части установления</w:t>
      </w:r>
    </w:p>
    <w:p w:rsidR="00FC4AF1" w:rsidRDefault="00FC4AF1">
      <w:pPr>
        <w:pStyle w:val="ConsPlusTitle"/>
        <w:jc w:val="center"/>
      </w:pPr>
      <w:r>
        <w:t>особенностей обеспечения проведения отбора в системе</w:t>
      </w:r>
    </w:p>
    <w:p w:rsidR="00FC4AF1" w:rsidRDefault="00FC4AF1">
      <w:pPr>
        <w:pStyle w:val="ConsPlusTitle"/>
        <w:jc w:val="center"/>
      </w:pPr>
      <w:r>
        <w:t>"Электронный бюджет"</w:t>
      </w:r>
    </w:p>
    <w:p w:rsidR="00FC4AF1" w:rsidRDefault="00FC4AF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A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AF1" w:rsidRDefault="00FC4A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AF1" w:rsidRDefault="00FC4AF1">
            <w:pPr>
              <w:pStyle w:val="ConsPlusNormal"/>
              <w:jc w:val="both"/>
            </w:pPr>
            <w:r>
              <w:rPr>
                <w:color w:val="392C69"/>
              </w:rPr>
              <w:t>КонсультантПлюс: примечание.</w:t>
            </w:r>
          </w:p>
          <w:p w:rsidR="00FC4AF1" w:rsidRDefault="00FC4AF1">
            <w:pPr>
              <w:pStyle w:val="ConsPlusNormal"/>
              <w:jc w:val="both"/>
            </w:pPr>
            <w:r>
              <w:rPr>
                <w:color w:val="392C69"/>
              </w:rPr>
              <w:t xml:space="preserve">П. 25 </w:t>
            </w:r>
            <w:hyperlink w:anchor="P25">
              <w:r>
                <w:rPr>
                  <w:color w:val="0000FF"/>
                </w:rPr>
                <w:t>применяется</w:t>
              </w:r>
            </w:hyperlink>
            <w:r>
              <w:rPr>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C4AF1" w:rsidRDefault="00FC4AF1">
            <w:pPr>
              <w:pStyle w:val="ConsPlusNormal"/>
            </w:pPr>
          </w:p>
        </w:tc>
      </w:tr>
    </w:tbl>
    <w:p w:rsidR="00FC4AF1" w:rsidRDefault="00FC4AF1">
      <w:pPr>
        <w:pStyle w:val="ConsPlusNormal"/>
        <w:spacing w:before="280"/>
        <w:ind w:firstLine="540"/>
        <w:jc w:val="both"/>
      </w:pPr>
      <w:bookmarkStart w:id="43" w:name="P333"/>
      <w:bookmarkEnd w:id="43"/>
      <w:r>
        <w:t>25. В целях установления особенностей обеспечения проведения отбора в системе "Электронный бюджет" правовым актом дополнительно предусматриваются следующие положения:</w:t>
      </w:r>
    </w:p>
    <w:p w:rsidR="00FC4AF1" w:rsidRDefault="00FC4AF1">
      <w:pPr>
        <w:pStyle w:val="ConsPlusNormal"/>
        <w:spacing w:before="220"/>
        <w:ind w:firstLine="540"/>
        <w:jc w:val="both"/>
      </w:pPr>
      <w:r>
        <w:t>а) в части определения порядка взаимодействия:</w:t>
      </w:r>
    </w:p>
    <w:p w:rsidR="00FC4AF1" w:rsidRDefault="00FC4AF1">
      <w:pPr>
        <w:pStyle w:val="ConsPlusNormal"/>
        <w:spacing w:before="220"/>
        <w:ind w:firstLine="540"/>
        <w:jc w:val="both"/>
      </w:pPr>
      <w:r>
        <w:t>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C4AF1" w:rsidRDefault="00FC4AF1">
      <w:pPr>
        <w:pStyle w:val="ConsPlusNormal"/>
        <w:spacing w:before="220"/>
        <w:ind w:firstLine="540"/>
        <w:jc w:val="both"/>
      </w:pPr>
      <w:r>
        <w:t>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rsidR="00FC4AF1" w:rsidRDefault="00FC4AF1">
      <w:pPr>
        <w:pStyle w:val="ConsPlusNormal"/>
        <w:spacing w:before="220"/>
        <w:ind w:firstLine="540"/>
        <w:jc w:val="both"/>
      </w:pPr>
      <w:r>
        <w:t>передача полномочий по проведению отбора (за исключением полномочий по размещению объявления о проведении отбора и утверждению протокола подведения итогов отбора) иному юридическому лицу в случае, если правовым актом предусмотрено участие иного юридического лица в проведении отбора, с указанием в правовом акте перечня передаваемых полномочий;</w:t>
      </w:r>
    </w:p>
    <w:p w:rsidR="00FC4AF1" w:rsidRDefault="00FC4AF1">
      <w:pPr>
        <w:pStyle w:val="ConsPlusNormal"/>
        <w:spacing w:before="220"/>
        <w:ind w:firstLine="540"/>
        <w:jc w:val="both"/>
      </w:pPr>
      <w:r>
        <w:t xml:space="preserve">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правовым актом в соответствии с </w:t>
      </w:r>
      <w:hyperlink w:anchor="P83">
        <w:r>
          <w:rPr>
            <w:color w:val="0000FF"/>
          </w:rPr>
          <w:t>подпунктом "а" пункта 3</w:t>
        </w:r>
      </w:hyperlink>
      <w:r>
        <w:t xml:space="preserve"> настоящего документа,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FC4AF1" w:rsidRDefault="00FC4AF1">
      <w:pPr>
        <w:pStyle w:val="ConsPlusNormal"/>
        <w:spacing w:before="220"/>
        <w:ind w:firstLine="540"/>
        <w:jc w:val="both"/>
      </w:pPr>
      <w:r>
        <w:t xml:space="preserve">осуществление проверки участника отбора на соответствие требованиям, определенным правовым актом в соответствии с </w:t>
      </w:r>
      <w:hyperlink w:anchor="P83">
        <w:r>
          <w:rPr>
            <w:color w:val="0000FF"/>
          </w:rPr>
          <w:t>подпунктом "а" пункта 3</w:t>
        </w:r>
      </w:hyperlink>
      <w:r>
        <w:t xml:space="preserve"> настоящего документа, автоматически в системе "Электронный бюджет" на основании данных государственных информационных систем, </w:t>
      </w:r>
      <w:r>
        <w:lastRenderedPageBreak/>
        <w:t>в том числе с использованием единой системы межведомственного электронного взаимодействия (при наличии технической возможности);</w:t>
      </w:r>
    </w:p>
    <w:p w:rsidR="00FC4AF1" w:rsidRDefault="00FC4AF1">
      <w:pPr>
        <w:pStyle w:val="ConsPlusNormal"/>
        <w:spacing w:before="220"/>
        <w:ind w:firstLine="540"/>
        <w:jc w:val="both"/>
      </w:pPr>
      <w:r>
        <w:t xml:space="preserve">подтверждение соответствия участника отбора требованиям, определенным правовым актом в соответствии с </w:t>
      </w:r>
      <w:hyperlink w:anchor="P84">
        <w:r>
          <w:rPr>
            <w:color w:val="0000FF"/>
          </w:rPr>
          <w:t>абзацами вторым</w:t>
        </w:r>
      </w:hyperlink>
      <w:r>
        <w:t xml:space="preserve"> - </w:t>
      </w:r>
      <w:hyperlink w:anchor="P92">
        <w:r>
          <w:rPr>
            <w:color w:val="0000FF"/>
          </w:rPr>
          <w:t>десятым подпункта "а" пункта 3</w:t>
        </w:r>
      </w:hyperlink>
      <w:r>
        <w:t xml:space="preserve"> настоящего документа,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FC4AF1" w:rsidRDefault="00FC4AF1">
      <w:pPr>
        <w:pStyle w:val="ConsPlusNormal"/>
        <w:spacing w:before="220"/>
        <w:ind w:firstLine="540"/>
        <w:jc w:val="both"/>
      </w:pPr>
      <w:r>
        <w:t>б) в части определения порядка формирования и подачи участниками отбора заявок, включающего:</w:t>
      </w:r>
    </w:p>
    <w:p w:rsidR="00FC4AF1" w:rsidRDefault="00FC4AF1">
      <w:pPr>
        <w:pStyle w:val="ConsPlusNormal"/>
        <w:spacing w:before="220"/>
        <w:ind w:firstLine="540"/>
        <w:jc w:val="both"/>
      </w:pPr>
      <w:r>
        <w:t>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FC4AF1" w:rsidRDefault="00FC4AF1">
      <w:pPr>
        <w:pStyle w:val="ConsPlusNormal"/>
        <w:spacing w:before="220"/>
        <w:ind w:firstLine="540"/>
        <w:jc w:val="both"/>
      </w:pPr>
      <w:r>
        <w:t>порядок подписания заявки:</w:t>
      </w:r>
    </w:p>
    <w:p w:rsidR="00FC4AF1" w:rsidRDefault="00FC4AF1">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FC4AF1" w:rsidRDefault="00FC4AF1">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FC4AF1" w:rsidRDefault="00FC4AF1">
      <w:pPr>
        <w:pStyle w:val="ConsPlusNormal"/>
        <w:spacing w:before="220"/>
        <w:ind w:firstLine="540"/>
        <w:jc w:val="both"/>
      </w:pPr>
      <w:r>
        <w:t xml:space="preserve">требование о соответствии участника отбора установленным правовым актом требованиям в соответствии с </w:t>
      </w:r>
      <w:hyperlink w:anchor="P83">
        <w:r>
          <w:rPr>
            <w:color w:val="0000FF"/>
          </w:rPr>
          <w:t>подпунктом "а" пункта 3</w:t>
        </w:r>
      </w:hyperlink>
      <w:r>
        <w:t xml:space="preserve"> настоящего документа по состоянию на даты рассмотрения заявки и заключения соглашения;</w:t>
      </w:r>
    </w:p>
    <w:p w:rsidR="00FC4AF1" w:rsidRDefault="00FC4AF1">
      <w:pPr>
        <w:pStyle w:val="ConsPlusNormal"/>
        <w:spacing w:before="220"/>
        <w:ind w:firstLine="540"/>
        <w:jc w:val="both"/>
      </w:pPr>
      <w:r>
        <w:t>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FC4AF1" w:rsidRDefault="00FC4AF1">
      <w:pPr>
        <w:pStyle w:val="ConsPlusNormal"/>
        <w:spacing w:before="220"/>
        <w:ind w:firstLine="540"/>
        <w:jc w:val="both"/>
      </w:pPr>
      <w:r>
        <w:t>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rsidR="00FC4AF1" w:rsidRDefault="00FC4AF1">
      <w:pPr>
        <w:pStyle w:val="ConsPlusNormal"/>
        <w:spacing w:before="220"/>
        <w:ind w:firstLine="540"/>
        <w:jc w:val="both"/>
      </w:pPr>
      <w:r>
        <w:t>в) в части определения порядка рассмотрения и оценки заявок, а также определения победителей отбора, предусматривающего:</w:t>
      </w:r>
    </w:p>
    <w:p w:rsidR="00FC4AF1" w:rsidRDefault="00FC4AF1">
      <w:pPr>
        <w:pStyle w:val="ConsPlusNormal"/>
        <w:spacing w:before="220"/>
        <w:ind w:firstLine="540"/>
        <w:jc w:val="both"/>
      </w:pPr>
      <w:r>
        <w:t>открытие главному распорядителю бюджетных средств, а также комиссии доступа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FC4AF1" w:rsidRDefault="00FC4AF1">
      <w:pPr>
        <w:pStyle w:val="ConsPlusNormal"/>
        <w:spacing w:before="220"/>
        <w:ind w:firstLine="540"/>
        <w:jc w:val="both"/>
      </w:pPr>
      <w:r>
        <w:t xml:space="preserve">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w:t>
      </w:r>
      <w:r>
        <w:lastRenderedPageBreak/>
        <w:t>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FC4AF1" w:rsidRDefault="00FC4AF1">
      <w:pPr>
        <w:pStyle w:val="ConsPlusNormal"/>
        <w:spacing w:before="220"/>
        <w:ind w:firstLine="540"/>
        <w:jc w:val="both"/>
      </w:pPr>
      <w:r>
        <w:t>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FC4AF1" w:rsidRDefault="00FC4AF1">
      <w:pPr>
        <w:pStyle w:val="ConsPlusNormal"/>
        <w:spacing w:before="220"/>
        <w:ind w:firstLine="540"/>
        <w:jc w:val="both"/>
      </w:pPr>
      <w:r>
        <w:t xml:space="preserve">осуществление допуска экспертов (экспертных организаций) к заявкам для проведения экспертизы указанных заявок (при участии экспертов (экспертных организаций) в соответствии с </w:t>
      </w:r>
      <w:hyperlink w:anchor="P263">
        <w:r>
          <w:rPr>
            <w:color w:val="0000FF"/>
          </w:rPr>
          <w:t>подпунктом "л" пункта 20</w:t>
        </w:r>
      </w:hyperlink>
      <w:r>
        <w:t xml:space="preserve"> настоящего документа);</w:t>
      </w:r>
    </w:p>
    <w:p w:rsidR="00FC4AF1" w:rsidRDefault="00FC4AF1">
      <w:pPr>
        <w:pStyle w:val="ConsPlusNormal"/>
        <w:spacing w:before="220"/>
        <w:ind w:firstLine="540"/>
        <w:jc w:val="both"/>
      </w:pPr>
      <w:r>
        <w:t>порядок ранжирования поступивших заявок, определяемый:</w:t>
      </w:r>
    </w:p>
    <w:p w:rsidR="00FC4AF1" w:rsidRDefault="00FC4AF1">
      <w:pPr>
        <w:pStyle w:val="ConsPlusNormal"/>
        <w:spacing w:before="220"/>
        <w:ind w:firstLine="540"/>
        <w:jc w:val="both"/>
      </w:pPr>
      <w:r>
        <w:t>при проведении отбора путем запроса предложений - исходя из очередности поступления заявок;</w:t>
      </w:r>
    </w:p>
    <w:p w:rsidR="00FC4AF1" w:rsidRDefault="00FC4AF1">
      <w:pPr>
        <w:pStyle w:val="ConsPlusNormal"/>
        <w:spacing w:before="220"/>
        <w:ind w:firstLine="540"/>
        <w:jc w:val="both"/>
      </w:pPr>
      <w: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FC4AF1" w:rsidRDefault="00FC4AF1">
      <w:pPr>
        <w:pStyle w:val="ConsPlusNormal"/>
        <w:spacing w:before="220"/>
        <w:ind w:firstLine="540"/>
        <w:jc w:val="both"/>
      </w:pPr>
      <w:r>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ind w:firstLine="540"/>
        <w:jc w:val="both"/>
      </w:pPr>
    </w:p>
    <w:p w:rsidR="00FC4AF1" w:rsidRDefault="00FC4AF1">
      <w:pPr>
        <w:pStyle w:val="ConsPlusNormal"/>
        <w:jc w:val="right"/>
        <w:outlineLvl w:val="0"/>
      </w:pPr>
      <w:r>
        <w:t>Приложение</w:t>
      </w:r>
    </w:p>
    <w:p w:rsidR="00FC4AF1" w:rsidRDefault="00FC4AF1">
      <w:pPr>
        <w:pStyle w:val="ConsPlusNormal"/>
        <w:jc w:val="right"/>
      </w:pPr>
      <w:r>
        <w:t>к постановлению Правительства</w:t>
      </w:r>
    </w:p>
    <w:p w:rsidR="00FC4AF1" w:rsidRDefault="00FC4AF1">
      <w:pPr>
        <w:pStyle w:val="ConsPlusNormal"/>
        <w:jc w:val="right"/>
      </w:pPr>
      <w:r>
        <w:t>Российской Федерации</w:t>
      </w:r>
    </w:p>
    <w:p w:rsidR="00FC4AF1" w:rsidRDefault="00FC4AF1">
      <w:pPr>
        <w:pStyle w:val="ConsPlusNormal"/>
        <w:jc w:val="right"/>
      </w:pPr>
      <w:r>
        <w:t>от 25 октября 2023 г. N 1782</w:t>
      </w:r>
    </w:p>
    <w:p w:rsidR="00FC4AF1" w:rsidRDefault="00FC4AF1">
      <w:pPr>
        <w:pStyle w:val="ConsPlusNormal"/>
        <w:jc w:val="center"/>
      </w:pPr>
    </w:p>
    <w:p w:rsidR="00FC4AF1" w:rsidRDefault="00FC4AF1">
      <w:pPr>
        <w:pStyle w:val="ConsPlusTitle"/>
        <w:jc w:val="center"/>
      </w:pPr>
      <w:bookmarkStart w:id="44" w:name="P368"/>
      <w:bookmarkEnd w:id="44"/>
      <w:r>
        <w:t>ПЕРЕЧЕНЬ</w:t>
      </w:r>
    </w:p>
    <w:p w:rsidR="00FC4AF1" w:rsidRDefault="00FC4AF1">
      <w:pPr>
        <w:pStyle w:val="ConsPlusTitle"/>
        <w:jc w:val="center"/>
      </w:pPr>
      <w:r>
        <w:t>УТРАТИВШИХ СИЛУ АКТОВ ПРАВИТЕЛЬСТВА РОССИЙСКОЙ ФЕДЕРАЦИИ</w:t>
      </w:r>
    </w:p>
    <w:p w:rsidR="00FC4AF1" w:rsidRDefault="00FC4AF1">
      <w:pPr>
        <w:pStyle w:val="ConsPlusTitle"/>
        <w:jc w:val="center"/>
      </w:pPr>
      <w:r>
        <w:t>И ОТДЕЛЬНЫХ ПОЛОЖЕНИЙ АКТОВ ПРАВИТЕЛЬСТВА</w:t>
      </w:r>
    </w:p>
    <w:p w:rsidR="00FC4AF1" w:rsidRDefault="00FC4AF1">
      <w:pPr>
        <w:pStyle w:val="ConsPlusTitle"/>
        <w:jc w:val="center"/>
      </w:pPr>
      <w:r>
        <w:t>РОССИЙСКОЙ ФЕДЕРАЦИИ</w:t>
      </w:r>
    </w:p>
    <w:p w:rsidR="00FC4AF1" w:rsidRDefault="00FC4AF1">
      <w:pPr>
        <w:pStyle w:val="ConsPlusNormal"/>
        <w:ind w:firstLine="540"/>
        <w:jc w:val="both"/>
      </w:pPr>
    </w:p>
    <w:p w:rsidR="00FC4AF1" w:rsidRDefault="00FC4AF1">
      <w:pPr>
        <w:pStyle w:val="ConsPlusNormal"/>
        <w:ind w:firstLine="540"/>
        <w:jc w:val="both"/>
      </w:pPr>
      <w:r>
        <w:t xml:space="preserve">1. </w:t>
      </w:r>
      <w:hyperlink r:id="rId70">
        <w:r>
          <w:rPr>
            <w:color w:val="0000FF"/>
          </w:rPr>
          <w:t>Постановление</w:t>
        </w:r>
      </w:hyperlink>
      <w: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2020, N 39, ст. 6069).</w:t>
      </w:r>
    </w:p>
    <w:p w:rsidR="00FC4AF1" w:rsidRDefault="00FC4AF1">
      <w:pPr>
        <w:pStyle w:val="ConsPlusNormal"/>
        <w:spacing w:before="220"/>
        <w:ind w:firstLine="540"/>
        <w:jc w:val="both"/>
      </w:pPr>
      <w:r>
        <w:t xml:space="preserve">2. </w:t>
      </w:r>
      <w:hyperlink r:id="rId71">
        <w:r>
          <w:rPr>
            <w:color w:val="0000FF"/>
          </w:rPr>
          <w:t>Постановление</w:t>
        </w:r>
      </w:hyperlink>
      <w:r>
        <w:t xml:space="preserve"> Правительства Российской Федерации от 13 октября 2020 г. N 1677 "О внесении изменений в постановление Правительства Российской Федерации от 18 сентября 2020 </w:t>
      </w:r>
      <w:r>
        <w:lastRenderedPageBreak/>
        <w:t>г. N 1492" (Собрание законодательства Российской Федерации, 2020, N 42, ст. 6640).</w:t>
      </w:r>
    </w:p>
    <w:p w:rsidR="00FC4AF1" w:rsidRDefault="00FC4AF1">
      <w:pPr>
        <w:pStyle w:val="ConsPlusNormal"/>
        <w:spacing w:before="220"/>
        <w:ind w:firstLine="540"/>
        <w:jc w:val="both"/>
      </w:pPr>
      <w:r>
        <w:t xml:space="preserve">3. </w:t>
      </w:r>
      <w:hyperlink r:id="rId72">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декабря 2020 г. N 2259 "О внесении изменений в некоторые акты Правительства Российской Федерации" (Собрание законодательства Российской Федерации, 2021, N 1, ст. 124).</w:t>
      </w:r>
    </w:p>
    <w:p w:rsidR="00FC4AF1" w:rsidRDefault="00FC4AF1">
      <w:pPr>
        <w:pStyle w:val="ConsPlusNormal"/>
        <w:spacing w:before="220"/>
        <w:ind w:firstLine="540"/>
        <w:jc w:val="both"/>
      </w:pPr>
      <w:r>
        <w:t xml:space="preserve">4. </w:t>
      </w:r>
      <w:hyperlink r:id="rId73">
        <w:r>
          <w:rPr>
            <w:color w:val="0000FF"/>
          </w:rPr>
          <w:t>Постановление</w:t>
        </w:r>
      </w:hyperlink>
      <w:r>
        <w:t xml:space="preserve"> Правительства Российской Федерации от 30 декабря 2020 г. N 2381 "О внесении изменений в постановление Правительства Российской Федерации от 18 сентября 2020 г. N 1492" (Собрание законодательства Российской Федерации, 2021, N 2, ст. 431).</w:t>
      </w:r>
    </w:p>
    <w:p w:rsidR="00FC4AF1" w:rsidRDefault="00FC4AF1">
      <w:pPr>
        <w:pStyle w:val="ConsPlusNormal"/>
        <w:spacing w:before="220"/>
        <w:ind w:firstLine="540"/>
        <w:jc w:val="both"/>
      </w:pPr>
      <w:r>
        <w:t xml:space="preserve">5. </w:t>
      </w:r>
      <w:hyperlink r:id="rId74">
        <w:r>
          <w:rPr>
            <w:color w:val="0000FF"/>
          </w:rPr>
          <w:t>Постановление</w:t>
        </w:r>
      </w:hyperlink>
      <w:r>
        <w:t xml:space="preserve"> Правительства Российской Федерации от 30 сентября 2021 г. N 1662 "О внесении изменений в постановление Правительства Российской Федерации от 18 сентября 2020 г. N 1492" (Собрание законодательства Российской Федерации, 2021, N 41, ст. 6973).</w:t>
      </w:r>
    </w:p>
    <w:p w:rsidR="00FC4AF1" w:rsidRDefault="00FC4AF1">
      <w:pPr>
        <w:pStyle w:val="ConsPlusNormal"/>
        <w:spacing w:before="220"/>
        <w:ind w:firstLine="540"/>
        <w:jc w:val="both"/>
      </w:pPr>
      <w:r>
        <w:t xml:space="preserve">6. </w:t>
      </w:r>
      <w:hyperlink r:id="rId75">
        <w:r>
          <w:rPr>
            <w:color w:val="0000FF"/>
          </w:rPr>
          <w:t>Постановление</w:t>
        </w:r>
      </w:hyperlink>
      <w:r>
        <w:t xml:space="preserve"> Правительства Российской Федерации от 5 апреля 2022 г.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(Собрание законодательства Российской Федерации, 2022, N 15, ст. 2508).</w:t>
      </w:r>
    </w:p>
    <w:p w:rsidR="00FC4AF1" w:rsidRDefault="00FC4AF1">
      <w:pPr>
        <w:pStyle w:val="ConsPlusNormal"/>
        <w:spacing w:before="220"/>
        <w:ind w:firstLine="540"/>
        <w:jc w:val="both"/>
      </w:pPr>
      <w:r>
        <w:t xml:space="preserve">7. </w:t>
      </w:r>
      <w:hyperlink r:id="rId76">
        <w:r>
          <w:rPr>
            <w:color w:val="0000FF"/>
          </w:rPr>
          <w:t>Постановление</w:t>
        </w:r>
      </w:hyperlink>
      <w:r>
        <w:t xml:space="preserve"> Правительства Российской Федерации от 21 сентября 2022 г. N 1666 "О внесении изменений в некоторые акты Правительства Российской Федерации" (Собрание законодательства Российской Федерации, 2022, N 39, ст. 6638).</w:t>
      </w:r>
    </w:p>
    <w:p w:rsidR="00FC4AF1" w:rsidRDefault="00FC4AF1">
      <w:pPr>
        <w:pStyle w:val="ConsPlusNormal"/>
        <w:spacing w:before="220"/>
        <w:ind w:firstLine="540"/>
        <w:jc w:val="both"/>
      </w:pPr>
      <w:r>
        <w:t xml:space="preserve">8. </w:t>
      </w:r>
      <w:hyperlink r:id="rId77">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декабря 2022 г. N 2232 "О внесении изменений в некоторые акты Правительства Российской Федерации" (Собрание законодательства Российской Федерации, 2022, N 50, ст. 8935).</w:t>
      </w:r>
    </w:p>
    <w:p w:rsidR="00FC4AF1" w:rsidRDefault="00FC4AF1">
      <w:pPr>
        <w:pStyle w:val="ConsPlusNormal"/>
        <w:spacing w:before="220"/>
        <w:ind w:firstLine="540"/>
        <w:jc w:val="both"/>
      </w:pPr>
      <w:r>
        <w:t xml:space="preserve">9. </w:t>
      </w:r>
      <w:hyperlink r:id="rId78">
        <w:r>
          <w:rPr>
            <w:color w:val="0000FF"/>
          </w:rPr>
          <w:t>Постановление</w:t>
        </w:r>
      </w:hyperlink>
      <w:r>
        <w:t xml:space="preserve"> Правительства Российской Федерации от 22 декабря 2022 г. N 2385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(Собрание законодательства Российской Федерации, 2022, N 52, ст. 9642).</w:t>
      </w:r>
    </w:p>
    <w:p w:rsidR="00FC4AF1" w:rsidRDefault="00FC4AF1">
      <w:pPr>
        <w:pStyle w:val="ConsPlusNormal"/>
        <w:jc w:val="both"/>
      </w:pPr>
    </w:p>
    <w:p w:rsidR="00FC4AF1" w:rsidRDefault="00FC4AF1">
      <w:pPr>
        <w:pStyle w:val="ConsPlusNormal"/>
        <w:jc w:val="both"/>
      </w:pPr>
    </w:p>
    <w:p w:rsidR="00FC4AF1" w:rsidRDefault="00FC4AF1">
      <w:pPr>
        <w:pStyle w:val="ConsPlusNormal"/>
        <w:pBdr>
          <w:bottom w:val="single" w:sz="6" w:space="0" w:color="auto"/>
        </w:pBdr>
        <w:spacing w:before="100" w:after="100"/>
        <w:jc w:val="both"/>
        <w:rPr>
          <w:sz w:val="2"/>
          <w:szCs w:val="2"/>
        </w:rPr>
      </w:pPr>
    </w:p>
    <w:p w:rsidR="00F56AC4" w:rsidRDefault="00F56AC4">
      <w:bookmarkStart w:id="45" w:name="_GoBack"/>
      <w:bookmarkEnd w:id="45"/>
    </w:p>
    <w:sectPr w:rsidR="00F56AC4" w:rsidSect="00BE2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F1"/>
    <w:rsid w:val="00F56AC4"/>
    <w:rsid w:val="00FC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AF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4A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4AF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4A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4A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4AF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4AF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4AF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AF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4A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4AF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4A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4A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4AF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4AF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4AF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74&amp;dst=7188" TargetMode="External"/><Relationship Id="rId18" Type="http://schemas.openxmlformats.org/officeDocument/2006/relationships/hyperlink" Target="https://login.consultant.ru/link/?req=doc&amp;base=LAW&amp;n=469774&amp;dst=7168" TargetMode="External"/><Relationship Id="rId26" Type="http://schemas.openxmlformats.org/officeDocument/2006/relationships/hyperlink" Target="https://login.consultant.ru/link/?req=doc&amp;base=LAW&amp;n=469774&amp;dst=6811" TargetMode="External"/><Relationship Id="rId39" Type="http://schemas.openxmlformats.org/officeDocument/2006/relationships/hyperlink" Target="https://login.consultant.ru/link/?req=doc&amp;base=LAW&amp;n=469774&amp;dst=7189" TargetMode="External"/><Relationship Id="rId21" Type="http://schemas.openxmlformats.org/officeDocument/2006/relationships/hyperlink" Target="https://login.consultant.ru/link/?req=doc&amp;base=LAW&amp;n=469774&amp;dst=7460" TargetMode="External"/><Relationship Id="rId34" Type="http://schemas.openxmlformats.org/officeDocument/2006/relationships/hyperlink" Target="https://login.consultant.ru/link/?req=doc&amp;base=LAW&amp;n=469774&amp;dst=7170" TargetMode="External"/><Relationship Id="rId42" Type="http://schemas.openxmlformats.org/officeDocument/2006/relationships/hyperlink" Target="https://login.consultant.ru/link/?req=doc&amp;base=LAW&amp;n=420230&amp;dst=100010" TargetMode="External"/><Relationship Id="rId47" Type="http://schemas.openxmlformats.org/officeDocument/2006/relationships/hyperlink" Target="https://login.consultant.ru/link/?req=doc&amp;base=LAW&amp;n=480322&amp;dst=100053" TargetMode="External"/><Relationship Id="rId50" Type="http://schemas.openxmlformats.org/officeDocument/2006/relationships/hyperlink" Target="https://login.consultant.ru/link/?req=doc&amp;base=LAW&amp;n=479333&amp;dst=100104" TargetMode="External"/><Relationship Id="rId55" Type="http://schemas.openxmlformats.org/officeDocument/2006/relationships/hyperlink" Target="https://login.consultant.ru/link/?req=doc&amp;base=LAW&amp;n=469774&amp;dst=3722" TargetMode="External"/><Relationship Id="rId63" Type="http://schemas.openxmlformats.org/officeDocument/2006/relationships/hyperlink" Target="https://login.consultant.ru/link/?req=doc&amp;base=LAW&amp;n=482800&amp;dst=46" TargetMode="External"/><Relationship Id="rId68" Type="http://schemas.openxmlformats.org/officeDocument/2006/relationships/hyperlink" Target="https://login.consultant.ru/link/?req=doc&amp;base=LAW&amp;n=469774&amp;dst=7158" TargetMode="External"/><Relationship Id="rId76" Type="http://schemas.openxmlformats.org/officeDocument/2006/relationships/hyperlink" Target="https://login.consultant.ru/link/?req=doc&amp;base=LAW&amp;n=427174" TargetMode="External"/><Relationship Id="rId7" Type="http://schemas.openxmlformats.org/officeDocument/2006/relationships/hyperlink" Target="https://login.consultant.ru/link/?req=doc&amp;base=LAW&amp;n=469774&amp;dst=7167" TargetMode="External"/><Relationship Id="rId71" Type="http://schemas.openxmlformats.org/officeDocument/2006/relationships/hyperlink" Target="https://login.consultant.ru/link/?req=doc&amp;base=LAW&amp;n=36516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9774&amp;dst=7156" TargetMode="External"/><Relationship Id="rId29" Type="http://schemas.openxmlformats.org/officeDocument/2006/relationships/hyperlink" Target="https://login.consultant.ru/link/?req=doc&amp;base=LAW&amp;n=469774&amp;dst=5810" TargetMode="External"/><Relationship Id="rId11" Type="http://schemas.openxmlformats.org/officeDocument/2006/relationships/hyperlink" Target="https://login.consultant.ru/link/?req=doc&amp;base=LAW&amp;n=469774&amp;dst=7460" TargetMode="External"/><Relationship Id="rId24" Type="http://schemas.openxmlformats.org/officeDocument/2006/relationships/hyperlink" Target="https://login.consultant.ru/link/?req=doc&amp;base=LAW&amp;n=469774&amp;dst=7189" TargetMode="External"/><Relationship Id="rId32" Type="http://schemas.openxmlformats.org/officeDocument/2006/relationships/hyperlink" Target="https://login.consultant.ru/link/?req=doc&amp;base=LAW&amp;n=469774&amp;dst=7169" TargetMode="External"/><Relationship Id="rId37" Type="http://schemas.openxmlformats.org/officeDocument/2006/relationships/hyperlink" Target="https://login.consultant.ru/link/?req=doc&amp;base=LAW&amp;n=469774&amp;dst=7183" TargetMode="External"/><Relationship Id="rId40" Type="http://schemas.openxmlformats.org/officeDocument/2006/relationships/hyperlink" Target="https://login.consultant.ru/link/?req=doc&amp;base=LAW&amp;n=469774&amp;dst=7282" TargetMode="External"/><Relationship Id="rId45" Type="http://schemas.openxmlformats.org/officeDocument/2006/relationships/hyperlink" Target="https://login.consultant.ru/link/?req=doc&amp;base=LAW&amp;n=482899&amp;dst=5769" TargetMode="External"/><Relationship Id="rId53" Type="http://schemas.openxmlformats.org/officeDocument/2006/relationships/hyperlink" Target="https://login.consultant.ru/link/?req=doc&amp;base=LAW&amp;n=469774&amp;dst=3722" TargetMode="External"/><Relationship Id="rId58" Type="http://schemas.openxmlformats.org/officeDocument/2006/relationships/hyperlink" Target="https://login.consultant.ru/link/?req=doc&amp;base=LAW&amp;n=482824&amp;dst=100364" TargetMode="External"/><Relationship Id="rId66" Type="http://schemas.openxmlformats.org/officeDocument/2006/relationships/hyperlink" Target="https://login.consultant.ru/link/?req=doc&amp;base=LAW&amp;n=469774&amp;dst=7161" TargetMode="External"/><Relationship Id="rId74" Type="http://schemas.openxmlformats.org/officeDocument/2006/relationships/hyperlink" Target="https://login.consultant.ru/link/?req=doc&amp;base=LAW&amp;n=396906" TargetMode="External"/><Relationship Id="rId79"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77368" TargetMode="External"/><Relationship Id="rId10" Type="http://schemas.openxmlformats.org/officeDocument/2006/relationships/hyperlink" Target="https://login.consultant.ru/link/?req=doc&amp;base=LAW&amp;n=469774&amp;dst=7175" TargetMode="External"/><Relationship Id="rId19" Type="http://schemas.openxmlformats.org/officeDocument/2006/relationships/hyperlink" Target="https://login.consultant.ru/link/?req=doc&amp;base=LAW&amp;n=469774&amp;dst=7174" TargetMode="External"/><Relationship Id="rId31" Type="http://schemas.openxmlformats.org/officeDocument/2006/relationships/hyperlink" Target="https://login.consultant.ru/link/?req=doc&amp;base=LAW&amp;n=469774&amp;dst=7189" TargetMode="External"/><Relationship Id="rId44" Type="http://schemas.openxmlformats.org/officeDocument/2006/relationships/hyperlink" Target="https://login.consultant.ru/link/?req=doc&amp;base=LAW&amp;n=465999" TargetMode="External"/><Relationship Id="rId52" Type="http://schemas.openxmlformats.org/officeDocument/2006/relationships/hyperlink" Target="https://login.consultant.ru/link/?req=doc&amp;base=LAW&amp;n=469774&amp;dst=3704" TargetMode="External"/><Relationship Id="rId60" Type="http://schemas.openxmlformats.org/officeDocument/2006/relationships/hyperlink" Target="https://login.consultant.ru/link/?req=doc&amp;base=LAW&amp;n=427945" TargetMode="External"/><Relationship Id="rId65" Type="http://schemas.openxmlformats.org/officeDocument/2006/relationships/hyperlink" Target="https://login.consultant.ru/link/?req=doc&amp;base=LAW&amp;n=469774&amp;dst=7153" TargetMode="External"/><Relationship Id="rId73" Type="http://schemas.openxmlformats.org/officeDocument/2006/relationships/hyperlink" Target="https://login.consultant.ru/link/?req=doc&amp;base=LAW&amp;n=373089" TargetMode="External"/><Relationship Id="rId78" Type="http://schemas.openxmlformats.org/officeDocument/2006/relationships/hyperlink" Target="https://login.consultant.ru/link/?req=doc&amp;base=LAW&amp;n=43520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4&amp;dst=7174" TargetMode="External"/><Relationship Id="rId14" Type="http://schemas.openxmlformats.org/officeDocument/2006/relationships/hyperlink" Target="https://login.consultant.ru/link/?req=doc&amp;base=LAW&amp;n=469774&amp;dst=7189" TargetMode="External"/><Relationship Id="rId22" Type="http://schemas.openxmlformats.org/officeDocument/2006/relationships/hyperlink" Target="https://login.consultant.ru/link/?req=doc&amp;base=LAW&amp;n=469774&amp;dst=7181" TargetMode="External"/><Relationship Id="rId27" Type="http://schemas.openxmlformats.org/officeDocument/2006/relationships/hyperlink" Target="https://login.consultant.ru/link/?req=doc&amp;base=LAW&amp;n=431969&amp;dst=100624" TargetMode="External"/><Relationship Id="rId30" Type="http://schemas.openxmlformats.org/officeDocument/2006/relationships/hyperlink" Target="https://login.consultant.ru/link/?req=doc&amp;base=LAW&amp;n=469774&amp;dst=7188" TargetMode="External"/><Relationship Id="rId35" Type="http://schemas.openxmlformats.org/officeDocument/2006/relationships/hyperlink" Target="https://login.consultant.ru/link/?req=doc&amp;base=LAW&amp;n=469774&amp;dst=7174" TargetMode="External"/><Relationship Id="rId43" Type="http://schemas.openxmlformats.org/officeDocument/2006/relationships/hyperlink" Target="https://login.consultant.ru/link/?req=doc&amp;base=LAW&amp;n=121087&amp;dst=100142" TargetMode="External"/><Relationship Id="rId48" Type="http://schemas.openxmlformats.org/officeDocument/2006/relationships/hyperlink" Target="https://login.consultant.ru/link/?req=doc&amp;base=LAW&amp;n=482692&amp;dst=217" TargetMode="External"/><Relationship Id="rId56" Type="http://schemas.openxmlformats.org/officeDocument/2006/relationships/hyperlink" Target="https://login.consultant.ru/link/?req=doc&amp;base=LAW&amp;n=482824&amp;dst=127" TargetMode="External"/><Relationship Id="rId64" Type="http://schemas.openxmlformats.org/officeDocument/2006/relationships/hyperlink" Target="https://login.consultant.ru/link/?req=doc&amp;base=LAW&amp;n=469774&amp;dst=103575" TargetMode="External"/><Relationship Id="rId69" Type="http://schemas.openxmlformats.org/officeDocument/2006/relationships/hyperlink" Target="https://login.consultant.ru/link/?req=doc&amp;base=LAW&amp;n=469774&amp;dst=7148" TargetMode="External"/><Relationship Id="rId77" Type="http://schemas.openxmlformats.org/officeDocument/2006/relationships/hyperlink" Target="https://login.consultant.ru/link/?req=doc&amp;base=LAW&amp;n=433643&amp;dst=100010" TargetMode="External"/><Relationship Id="rId8" Type="http://schemas.openxmlformats.org/officeDocument/2006/relationships/hyperlink" Target="https://login.consultant.ru/link/?req=doc&amp;base=LAW&amp;n=469774&amp;dst=7168" TargetMode="External"/><Relationship Id="rId51" Type="http://schemas.openxmlformats.org/officeDocument/2006/relationships/hyperlink" Target="https://login.consultant.ru/link/?req=doc&amp;base=LAW&amp;n=480322&amp;dst=100011" TargetMode="External"/><Relationship Id="rId72" Type="http://schemas.openxmlformats.org/officeDocument/2006/relationships/hyperlink" Target="https://login.consultant.ru/link/?req=doc&amp;base=LAW&amp;n=372573&amp;dst=100019"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69774&amp;dst=7181" TargetMode="External"/><Relationship Id="rId17" Type="http://schemas.openxmlformats.org/officeDocument/2006/relationships/hyperlink" Target="https://login.consultant.ru/link/?req=doc&amp;base=LAW&amp;n=469774&amp;dst=7167" TargetMode="External"/><Relationship Id="rId25" Type="http://schemas.openxmlformats.org/officeDocument/2006/relationships/hyperlink" Target="https://login.consultant.ru/link/?req=doc&amp;base=LAW&amp;n=469774&amp;dst=7282" TargetMode="External"/><Relationship Id="rId33" Type="http://schemas.openxmlformats.org/officeDocument/2006/relationships/hyperlink" Target="https://login.consultant.ru/link/?req=doc&amp;base=LAW&amp;n=469774&amp;dst=7182" TargetMode="External"/><Relationship Id="rId38" Type="http://schemas.openxmlformats.org/officeDocument/2006/relationships/hyperlink" Target="https://login.consultant.ru/link/?req=doc&amp;base=LAW&amp;n=469774&amp;dst=7188" TargetMode="External"/><Relationship Id="rId46" Type="http://schemas.openxmlformats.org/officeDocument/2006/relationships/hyperlink" Target="https://login.consultant.ru/link/?req=doc&amp;base=LAW&amp;n=396428&amp;dst=100006" TargetMode="External"/><Relationship Id="rId59" Type="http://schemas.openxmlformats.org/officeDocument/2006/relationships/hyperlink" Target="https://login.consultant.ru/link/?req=doc&amp;base=LAW&amp;n=482824&amp;dst=100365" TargetMode="External"/><Relationship Id="rId67" Type="http://schemas.openxmlformats.org/officeDocument/2006/relationships/hyperlink" Target="https://login.consultant.ru/link/?req=doc&amp;base=LAW&amp;n=474519&amp;dst=45" TargetMode="External"/><Relationship Id="rId20" Type="http://schemas.openxmlformats.org/officeDocument/2006/relationships/hyperlink" Target="https://login.consultant.ru/link/?req=doc&amp;base=LAW&amp;n=469774&amp;dst=7175" TargetMode="External"/><Relationship Id="rId41" Type="http://schemas.openxmlformats.org/officeDocument/2006/relationships/hyperlink" Target="https://login.consultant.ru/link/?req=doc&amp;base=LAW&amp;n=469774&amp;dst=7149" TargetMode="External"/><Relationship Id="rId54" Type="http://schemas.openxmlformats.org/officeDocument/2006/relationships/hyperlink" Target="https://login.consultant.ru/link/?req=doc&amp;base=LAW&amp;n=469774&amp;dst=3704" TargetMode="External"/><Relationship Id="rId62" Type="http://schemas.openxmlformats.org/officeDocument/2006/relationships/hyperlink" Target="https://login.consultant.ru/link/?req=doc&amp;base=LAW&amp;n=482800&amp;dst=100013" TargetMode="External"/><Relationship Id="rId70" Type="http://schemas.openxmlformats.org/officeDocument/2006/relationships/hyperlink" Target="https://login.consultant.ru/link/?req=doc&amp;base=LAW&amp;n=435381" TargetMode="External"/><Relationship Id="rId75" Type="http://schemas.openxmlformats.org/officeDocument/2006/relationships/hyperlink" Target="https://login.consultant.ru/link/?req=doc&amp;base=LAW&amp;n=427244"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7156" TargetMode="External"/><Relationship Id="rId15" Type="http://schemas.openxmlformats.org/officeDocument/2006/relationships/hyperlink" Target="https://login.consultant.ru/link/?req=doc&amp;base=LAW&amp;n=469774&amp;dst=7281" TargetMode="External"/><Relationship Id="rId23" Type="http://schemas.openxmlformats.org/officeDocument/2006/relationships/hyperlink" Target="https://login.consultant.ru/link/?req=doc&amp;base=LAW&amp;n=469774&amp;dst=7188" TargetMode="External"/><Relationship Id="rId28" Type="http://schemas.openxmlformats.org/officeDocument/2006/relationships/hyperlink" Target="https://login.consultant.ru/link/?req=doc&amp;base=LAW&amp;n=469774&amp;dst=5807" TargetMode="External"/><Relationship Id="rId36" Type="http://schemas.openxmlformats.org/officeDocument/2006/relationships/hyperlink" Target="https://login.consultant.ru/link/?req=doc&amp;base=LAW&amp;n=469774&amp;dst=7175" TargetMode="External"/><Relationship Id="rId49" Type="http://schemas.openxmlformats.org/officeDocument/2006/relationships/hyperlink" Target="https://login.consultant.ru/link/?req=doc&amp;base=LAW&amp;n=482692&amp;dst=217" TargetMode="External"/><Relationship Id="rId57" Type="http://schemas.openxmlformats.org/officeDocument/2006/relationships/hyperlink" Target="https://login.consultant.ru/link/?req=doc&amp;base=LAW&amp;n=482824&amp;dst=1003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12165</Words>
  <Characters>69347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проектного офиса</dc:creator>
  <cp:lastModifiedBy>Методист проектного офиса</cp:lastModifiedBy>
  <cp:revision>1</cp:revision>
  <dcterms:created xsi:type="dcterms:W3CDTF">2024-09-17T06:05:00Z</dcterms:created>
  <dcterms:modified xsi:type="dcterms:W3CDTF">2024-09-17T06:06:00Z</dcterms:modified>
</cp:coreProperties>
</file>