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5B0" w:rsidRPr="006E3BEF" w:rsidRDefault="007415B0" w:rsidP="007415B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E3BEF">
        <w:rPr>
          <w:rFonts w:ascii="Times New Roman" w:hAnsi="Times New Roman"/>
          <w:b/>
          <w:sz w:val="24"/>
          <w:szCs w:val="24"/>
        </w:rPr>
        <w:t xml:space="preserve">Информация о результатах проверки по теме «Проверка соблюдения </w:t>
      </w:r>
    </w:p>
    <w:p w:rsidR="007415B0" w:rsidRPr="006E3BEF" w:rsidRDefault="007415B0" w:rsidP="007415B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E3BEF">
        <w:rPr>
          <w:rFonts w:ascii="Times New Roman" w:hAnsi="Times New Roman"/>
          <w:b/>
          <w:sz w:val="24"/>
          <w:szCs w:val="24"/>
        </w:rPr>
        <w:t xml:space="preserve">требований законодательства РФ о контрактной системе в сфере закупок товаров, работ, услуг для обеспечения государственных и муниципальных нужд», проведенной в муниципальном бюджетном дошкольном образовательном учреждении «Детский сад </w:t>
      </w:r>
      <w:r w:rsidR="00745A86">
        <w:rPr>
          <w:rFonts w:ascii="Times New Roman" w:hAnsi="Times New Roman"/>
          <w:b/>
          <w:sz w:val="24"/>
          <w:szCs w:val="24"/>
        </w:rPr>
        <w:t>№ 34</w:t>
      </w:r>
      <w:r w:rsidRPr="006E3BEF">
        <w:rPr>
          <w:rFonts w:ascii="Times New Roman" w:hAnsi="Times New Roman"/>
          <w:b/>
          <w:sz w:val="24"/>
          <w:szCs w:val="24"/>
        </w:rPr>
        <w:t xml:space="preserve">» </w:t>
      </w:r>
    </w:p>
    <w:p w:rsidR="007415B0" w:rsidRPr="006E3BEF" w:rsidRDefault="007415B0" w:rsidP="007415B0">
      <w:pPr>
        <w:suppressAutoHyphens/>
        <w:spacing w:after="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7415B0" w:rsidRPr="006E3BEF" w:rsidRDefault="007415B0" w:rsidP="00AF2EEB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3BEF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Планом внутреннего муниципального финансового контроля Управления финансов Администрации города Глазова на 202</w:t>
      </w:r>
      <w:r w:rsidR="00090F69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6E3BE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 в период с </w:t>
      </w:r>
      <w:r w:rsidR="00090F69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6E3BE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F62C6">
        <w:rPr>
          <w:rFonts w:ascii="Times New Roman" w:eastAsia="Times New Roman" w:hAnsi="Times New Roman"/>
          <w:sz w:val="24"/>
          <w:szCs w:val="24"/>
          <w:lang w:eastAsia="ru-RU"/>
        </w:rPr>
        <w:t>ноября</w:t>
      </w:r>
      <w:r w:rsidRPr="006E3BEF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 w:rsidR="00090F69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0F62C6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6E3BE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F62C6">
        <w:rPr>
          <w:rFonts w:ascii="Times New Roman" w:eastAsia="Times New Roman" w:hAnsi="Times New Roman"/>
          <w:sz w:val="24"/>
          <w:szCs w:val="24"/>
          <w:lang w:eastAsia="ru-RU"/>
        </w:rPr>
        <w:t>ноября</w:t>
      </w:r>
      <w:r w:rsidRPr="006E3BEF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="000F62C6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6E3BE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проведена проверка соблюдения требований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в </w:t>
      </w:r>
      <w:r w:rsidRPr="006E3BEF">
        <w:rPr>
          <w:rFonts w:ascii="Times New Roman" w:hAnsi="Times New Roman"/>
          <w:sz w:val="24"/>
          <w:szCs w:val="24"/>
        </w:rPr>
        <w:t xml:space="preserve">муниципальном бюджетном </w:t>
      </w:r>
      <w:r w:rsidR="008B6C8C" w:rsidRPr="006E3BEF">
        <w:rPr>
          <w:rFonts w:ascii="Times New Roman" w:hAnsi="Times New Roman"/>
          <w:sz w:val="24"/>
          <w:szCs w:val="24"/>
        </w:rPr>
        <w:t>дошкольном образователь</w:t>
      </w:r>
      <w:r w:rsidR="00090F69">
        <w:rPr>
          <w:rFonts w:ascii="Times New Roman" w:hAnsi="Times New Roman"/>
          <w:sz w:val="24"/>
          <w:szCs w:val="24"/>
        </w:rPr>
        <w:t xml:space="preserve">ном учреждении «Детский сад </w:t>
      </w:r>
      <w:r w:rsidR="00745A86">
        <w:rPr>
          <w:rFonts w:ascii="Times New Roman" w:hAnsi="Times New Roman"/>
          <w:sz w:val="24"/>
          <w:szCs w:val="24"/>
        </w:rPr>
        <w:t>№ 34</w:t>
      </w:r>
      <w:r w:rsidR="00090F69">
        <w:rPr>
          <w:rFonts w:ascii="Times New Roman" w:hAnsi="Times New Roman"/>
          <w:sz w:val="24"/>
          <w:szCs w:val="24"/>
        </w:rPr>
        <w:t>»</w:t>
      </w:r>
      <w:r w:rsidRPr="006E3BE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415B0" w:rsidRDefault="007415B0" w:rsidP="00AF2EEB">
      <w:pPr>
        <w:suppressAutoHyphens/>
        <w:spacing w:after="0"/>
        <w:ind w:firstLine="567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3BEF">
        <w:rPr>
          <w:rFonts w:ascii="Times New Roman" w:eastAsia="Times New Roman" w:hAnsi="Times New Roman"/>
          <w:sz w:val="24"/>
          <w:szCs w:val="24"/>
          <w:lang w:eastAsia="ru-RU"/>
        </w:rPr>
        <w:t>Проверкой выявлены нарушения:</w:t>
      </w:r>
    </w:p>
    <w:p w:rsidR="00745A86" w:rsidRPr="00745A86" w:rsidRDefault="00745A86" w:rsidP="00745A86">
      <w:pPr>
        <w:tabs>
          <w:tab w:val="left" w:pos="284"/>
        </w:tabs>
        <w:spacing w:after="0"/>
        <w:ind w:right="-5" w:firstLine="142"/>
        <w:jc w:val="both"/>
        <w:rPr>
          <w:rFonts w:ascii="Times New Roman" w:hAnsi="Times New Roman"/>
          <w:sz w:val="24"/>
          <w:szCs w:val="24"/>
        </w:rPr>
      </w:pPr>
      <w:r w:rsidRPr="00745A86">
        <w:rPr>
          <w:rFonts w:ascii="Times New Roman" w:hAnsi="Times New Roman"/>
          <w:sz w:val="24"/>
          <w:szCs w:val="24"/>
        </w:rPr>
        <w:t>-</w:t>
      </w:r>
      <w:r w:rsidRPr="00745A86">
        <w:rPr>
          <w:rFonts w:ascii="Times New Roman" w:hAnsi="Times New Roman"/>
          <w:sz w:val="24"/>
          <w:szCs w:val="24"/>
        </w:rPr>
        <w:tab/>
        <w:t xml:space="preserve">поставщиками не своевременно предоставляется достоверная информация о ходе исполнения своих обязательств, а также к установленному сроку не предоставляются заказчику результаты поставки товара, </w:t>
      </w:r>
      <w:r w:rsidRPr="00745A86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8255" cy="82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1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5A86">
        <w:rPr>
          <w:rFonts w:ascii="Times New Roman" w:hAnsi="Times New Roman"/>
          <w:sz w:val="24"/>
          <w:szCs w:val="24"/>
        </w:rPr>
        <w:t>выполнения работы или оказания услуг, при этом заказчик не контролирует и не обеспечивает своевременную приемку поставленного товара, выполненной работы или оказанной услуги;</w:t>
      </w:r>
    </w:p>
    <w:p w:rsidR="00745A86" w:rsidRPr="00745A86" w:rsidRDefault="00745A86" w:rsidP="00745A86">
      <w:pPr>
        <w:tabs>
          <w:tab w:val="left" w:pos="284"/>
        </w:tabs>
        <w:spacing w:after="0"/>
        <w:ind w:right="-5" w:firstLine="142"/>
        <w:jc w:val="both"/>
        <w:rPr>
          <w:rFonts w:ascii="Times New Roman" w:hAnsi="Times New Roman"/>
          <w:sz w:val="24"/>
          <w:szCs w:val="24"/>
        </w:rPr>
      </w:pPr>
      <w:r w:rsidRPr="00745A86">
        <w:rPr>
          <w:rFonts w:ascii="Times New Roman" w:hAnsi="Times New Roman"/>
          <w:sz w:val="24"/>
          <w:szCs w:val="24"/>
        </w:rPr>
        <w:t>-</w:t>
      </w:r>
      <w:r w:rsidRPr="00745A86">
        <w:rPr>
          <w:rFonts w:ascii="Times New Roman" w:hAnsi="Times New Roman"/>
          <w:sz w:val="24"/>
          <w:szCs w:val="24"/>
        </w:rPr>
        <w:tab/>
        <w:t>в нарушение условий заключенных договоров (контрактов) оплата осуществлялась с непредусмотренными авансовыми платежами;</w:t>
      </w:r>
    </w:p>
    <w:p w:rsidR="00745A86" w:rsidRPr="00745A86" w:rsidRDefault="00745A86" w:rsidP="00745A86">
      <w:pPr>
        <w:tabs>
          <w:tab w:val="left" w:pos="284"/>
        </w:tabs>
        <w:spacing w:after="0"/>
        <w:ind w:right="-5" w:firstLine="142"/>
        <w:jc w:val="both"/>
        <w:rPr>
          <w:rFonts w:ascii="Times New Roman" w:hAnsi="Times New Roman"/>
          <w:sz w:val="24"/>
          <w:szCs w:val="24"/>
        </w:rPr>
      </w:pPr>
      <w:r w:rsidRPr="00745A86">
        <w:rPr>
          <w:rFonts w:ascii="Times New Roman" w:hAnsi="Times New Roman"/>
          <w:sz w:val="24"/>
          <w:szCs w:val="24"/>
        </w:rPr>
        <w:t>-</w:t>
      </w:r>
      <w:r w:rsidRPr="00745A86">
        <w:rPr>
          <w:rFonts w:ascii="Times New Roman" w:hAnsi="Times New Roman"/>
          <w:sz w:val="24"/>
          <w:szCs w:val="24"/>
        </w:rPr>
        <w:tab/>
        <w:t>в части заключенных Учреждением договорах (контрактах) не определены условия поставки товаров и/или условия их оплата, что не представляет возможным определить порядок расчетов между сторонами;</w:t>
      </w:r>
    </w:p>
    <w:p w:rsidR="00745A86" w:rsidRPr="00745A86" w:rsidRDefault="00745A86" w:rsidP="00745A86">
      <w:pPr>
        <w:tabs>
          <w:tab w:val="left" w:pos="284"/>
          <w:tab w:val="left" w:pos="9209"/>
        </w:tabs>
        <w:spacing w:after="0"/>
        <w:ind w:right="-5" w:firstLine="142"/>
        <w:jc w:val="both"/>
        <w:rPr>
          <w:rFonts w:ascii="Times New Roman" w:hAnsi="Times New Roman"/>
          <w:sz w:val="24"/>
          <w:szCs w:val="24"/>
        </w:rPr>
      </w:pPr>
      <w:r w:rsidRPr="00745A86">
        <w:rPr>
          <w:rFonts w:ascii="Times New Roman" w:hAnsi="Times New Roman"/>
          <w:sz w:val="24"/>
          <w:szCs w:val="24"/>
        </w:rPr>
        <w:t>-</w:t>
      </w:r>
      <w:r w:rsidRPr="00745A86">
        <w:rPr>
          <w:rFonts w:ascii="Times New Roman" w:hAnsi="Times New Roman"/>
          <w:sz w:val="24"/>
          <w:szCs w:val="24"/>
        </w:rPr>
        <w:tab/>
        <w:t>договора (контракты) заключались и подписывались не уполномоченным на совершение данных действий лицом;</w:t>
      </w:r>
    </w:p>
    <w:p w:rsidR="00745A86" w:rsidRPr="00745A86" w:rsidRDefault="00745A86" w:rsidP="00745A86">
      <w:pPr>
        <w:tabs>
          <w:tab w:val="left" w:pos="284"/>
          <w:tab w:val="left" w:pos="9209"/>
        </w:tabs>
        <w:spacing w:after="0"/>
        <w:ind w:right="-5" w:firstLine="142"/>
        <w:jc w:val="both"/>
        <w:rPr>
          <w:rFonts w:ascii="Times New Roman" w:hAnsi="Times New Roman"/>
          <w:sz w:val="24"/>
          <w:szCs w:val="24"/>
        </w:rPr>
      </w:pPr>
      <w:r w:rsidRPr="00745A86">
        <w:rPr>
          <w:rFonts w:ascii="Times New Roman" w:hAnsi="Times New Roman"/>
          <w:sz w:val="24"/>
          <w:szCs w:val="24"/>
        </w:rPr>
        <w:t>-</w:t>
      </w:r>
      <w:r w:rsidRPr="00745A86">
        <w:rPr>
          <w:rFonts w:ascii="Times New Roman" w:hAnsi="Times New Roman"/>
          <w:sz w:val="24"/>
          <w:szCs w:val="24"/>
        </w:rPr>
        <w:tab/>
        <w:t>в заключенных договорах (контрактах) и первичных учетных документах имеются исправления без соблюдения установленных требований;</w:t>
      </w:r>
    </w:p>
    <w:p w:rsidR="00745A86" w:rsidRPr="00745A86" w:rsidRDefault="00745A86" w:rsidP="00745A86">
      <w:pPr>
        <w:tabs>
          <w:tab w:val="left" w:pos="284"/>
          <w:tab w:val="left" w:pos="9209"/>
        </w:tabs>
        <w:spacing w:after="0"/>
        <w:ind w:right="-5" w:firstLine="142"/>
        <w:jc w:val="both"/>
        <w:rPr>
          <w:rFonts w:ascii="Times New Roman" w:hAnsi="Times New Roman"/>
          <w:sz w:val="24"/>
          <w:szCs w:val="24"/>
        </w:rPr>
      </w:pPr>
      <w:r w:rsidRPr="00745A86">
        <w:rPr>
          <w:rFonts w:ascii="Times New Roman" w:hAnsi="Times New Roman"/>
          <w:sz w:val="24"/>
          <w:szCs w:val="24"/>
        </w:rPr>
        <w:t>-</w:t>
      </w:r>
      <w:r w:rsidRPr="00745A86">
        <w:rPr>
          <w:rFonts w:ascii="Times New Roman" w:hAnsi="Times New Roman"/>
          <w:sz w:val="24"/>
          <w:szCs w:val="24"/>
        </w:rPr>
        <w:tab/>
        <w:t>к бухгалтерскому учету приняты первичные учетные документы ранее даты свершения факта хозяйственной жизни;</w:t>
      </w:r>
    </w:p>
    <w:p w:rsidR="00745A86" w:rsidRPr="00745A86" w:rsidRDefault="00745A86" w:rsidP="00745A86">
      <w:pPr>
        <w:tabs>
          <w:tab w:val="left" w:pos="284"/>
          <w:tab w:val="left" w:pos="9209"/>
        </w:tabs>
        <w:spacing w:after="0"/>
        <w:ind w:right="-5" w:firstLine="142"/>
        <w:jc w:val="both"/>
        <w:rPr>
          <w:rFonts w:ascii="Times New Roman" w:hAnsi="Times New Roman"/>
          <w:sz w:val="24"/>
          <w:szCs w:val="24"/>
        </w:rPr>
      </w:pPr>
      <w:r w:rsidRPr="00745A86">
        <w:rPr>
          <w:rFonts w:ascii="Times New Roman" w:hAnsi="Times New Roman"/>
          <w:sz w:val="24"/>
          <w:szCs w:val="24"/>
        </w:rPr>
        <w:t>-</w:t>
      </w:r>
      <w:r w:rsidRPr="00745A86">
        <w:rPr>
          <w:rFonts w:ascii="Times New Roman" w:hAnsi="Times New Roman"/>
          <w:sz w:val="24"/>
          <w:szCs w:val="24"/>
        </w:rPr>
        <w:tab/>
        <w:t>систематически неверно применяются счета бухгалтерского учета;</w:t>
      </w:r>
    </w:p>
    <w:p w:rsidR="00745A86" w:rsidRPr="00745A86" w:rsidRDefault="00745A86" w:rsidP="00745A86">
      <w:pPr>
        <w:tabs>
          <w:tab w:val="left" w:pos="284"/>
          <w:tab w:val="left" w:pos="9209"/>
        </w:tabs>
        <w:spacing w:after="0"/>
        <w:ind w:right="-5" w:firstLine="142"/>
        <w:jc w:val="both"/>
        <w:rPr>
          <w:rFonts w:ascii="Times New Roman" w:hAnsi="Times New Roman"/>
          <w:sz w:val="24"/>
          <w:szCs w:val="24"/>
        </w:rPr>
      </w:pPr>
      <w:r w:rsidRPr="00745A86">
        <w:rPr>
          <w:rFonts w:ascii="Times New Roman" w:hAnsi="Times New Roman"/>
          <w:sz w:val="24"/>
          <w:szCs w:val="24"/>
        </w:rPr>
        <w:t>-</w:t>
      </w:r>
      <w:r w:rsidRPr="00745A86">
        <w:rPr>
          <w:rFonts w:ascii="Times New Roman" w:hAnsi="Times New Roman"/>
          <w:sz w:val="24"/>
          <w:szCs w:val="24"/>
        </w:rPr>
        <w:tab/>
        <w:t>документы, поступившие менее пяти рабочих дней до даты представления отчетности приняты к учету датой поступления;</w:t>
      </w:r>
    </w:p>
    <w:p w:rsidR="00745A86" w:rsidRPr="00745A86" w:rsidRDefault="00745A86" w:rsidP="00745A86">
      <w:pPr>
        <w:tabs>
          <w:tab w:val="left" w:pos="284"/>
        </w:tabs>
        <w:spacing w:after="0"/>
        <w:ind w:right="-5" w:firstLine="142"/>
        <w:jc w:val="both"/>
        <w:rPr>
          <w:rFonts w:ascii="Times New Roman" w:hAnsi="Times New Roman"/>
          <w:sz w:val="24"/>
          <w:szCs w:val="24"/>
        </w:rPr>
      </w:pPr>
      <w:r w:rsidRPr="00745A86">
        <w:rPr>
          <w:rFonts w:ascii="Times New Roman" w:hAnsi="Times New Roman"/>
          <w:sz w:val="24"/>
          <w:szCs w:val="24"/>
        </w:rPr>
        <w:t>-</w:t>
      </w:r>
      <w:r w:rsidRPr="00745A86"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  <w:r w:rsidRPr="00745A86">
        <w:rPr>
          <w:rFonts w:ascii="Times New Roman" w:hAnsi="Times New Roman"/>
          <w:sz w:val="24"/>
          <w:szCs w:val="24"/>
        </w:rPr>
        <w:t>нарушены сроки передачи в бухгалтерию первичных учетных документов.</w:t>
      </w:r>
    </w:p>
    <w:p w:rsidR="006E3BEF" w:rsidRPr="00745A86" w:rsidRDefault="006E3BEF" w:rsidP="00745A86">
      <w:pPr>
        <w:suppressAutoHyphens/>
        <w:spacing w:after="0"/>
        <w:ind w:firstLine="851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E3BEF" w:rsidRPr="00745A86" w:rsidRDefault="006E3BEF" w:rsidP="00745A86">
      <w:pPr>
        <w:suppressAutoHyphens/>
        <w:spacing w:after="0"/>
        <w:ind w:firstLine="851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E3BEF" w:rsidRDefault="006E3BEF" w:rsidP="00745A86">
      <w:pPr>
        <w:suppressAutoHyphens/>
        <w:spacing w:after="0"/>
        <w:ind w:firstLine="851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E3BEF" w:rsidRDefault="006E3BEF" w:rsidP="00745A86">
      <w:pPr>
        <w:suppressAutoHyphens/>
        <w:spacing w:after="0"/>
        <w:ind w:firstLine="851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E3BEF" w:rsidRDefault="006E3BEF" w:rsidP="00745A86">
      <w:pPr>
        <w:suppressAutoHyphens/>
        <w:spacing w:after="0"/>
        <w:ind w:firstLine="851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6E3BEF" w:rsidSect="006E3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15B0"/>
    <w:rsid w:val="00071DF0"/>
    <w:rsid w:val="00090F69"/>
    <w:rsid w:val="000F62C6"/>
    <w:rsid w:val="002016B3"/>
    <w:rsid w:val="006D2C1C"/>
    <w:rsid w:val="006E3BEF"/>
    <w:rsid w:val="007415B0"/>
    <w:rsid w:val="00745A86"/>
    <w:rsid w:val="00867A4C"/>
    <w:rsid w:val="008B6C8C"/>
    <w:rsid w:val="00AF2EEB"/>
    <w:rsid w:val="00DA0464"/>
    <w:rsid w:val="00F2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1E1F8E-E3FA-4BA1-A0B2-DE700A5CA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5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7">
    <w:name w:val="Style27"/>
    <w:basedOn w:val="a"/>
    <w:uiPriority w:val="99"/>
    <w:rsid w:val="007415B0"/>
    <w:pPr>
      <w:widowControl w:val="0"/>
      <w:autoSpaceDE w:val="0"/>
      <w:autoSpaceDN w:val="0"/>
      <w:adjustRightInd w:val="0"/>
      <w:spacing w:after="0" w:line="214" w:lineRule="exact"/>
      <w:ind w:firstLine="466"/>
      <w:jc w:val="both"/>
    </w:pPr>
    <w:rPr>
      <w:rFonts w:ascii="Arial Narrow" w:eastAsia="Times New Roman" w:hAnsi="Arial Narro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fin03</dc:creator>
  <cp:lastModifiedBy>Шикалова Дарья Юрьевна</cp:lastModifiedBy>
  <cp:revision>6</cp:revision>
  <cp:lastPrinted>2024-06-03T05:40:00Z</cp:lastPrinted>
  <dcterms:created xsi:type="dcterms:W3CDTF">2023-10-27T04:05:00Z</dcterms:created>
  <dcterms:modified xsi:type="dcterms:W3CDTF">2024-12-24T06:58:00Z</dcterms:modified>
</cp:coreProperties>
</file>